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4E0" w:rsidRDefault="00FA5E8D" w:rsidP="008F14E0">
      <w:pPr>
        <w:spacing w:line="360" w:lineRule="auto"/>
        <w:jc w:val="both"/>
      </w:pPr>
      <w:r>
        <w:t xml:space="preserve">The public funding of </w:t>
      </w:r>
      <w:r w:rsidR="00321C7D">
        <w:t>‘</w:t>
      </w:r>
      <w:r>
        <w:t>security</w:t>
      </w:r>
      <w:r w:rsidR="00321C7D">
        <w:t>’ projects</w:t>
      </w:r>
      <w:r>
        <w:t xml:space="preserve"> in England and Wales, France, and Italy: how much? </w:t>
      </w:r>
      <w:r w:rsidR="00E41A9C">
        <w:t>Where? For whose benefit</w:t>
      </w:r>
      <w:bookmarkStart w:id="0" w:name="_GoBack"/>
      <w:bookmarkEnd w:id="0"/>
      <w:r>
        <w:t xml:space="preserve">? </w:t>
      </w:r>
    </w:p>
    <w:p w:rsidR="00FA5E8D" w:rsidRDefault="00FA5E8D" w:rsidP="008F14E0">
      <w:pPr>
        <w:spacing w:line="360" w:lineRule="auto"/>
        <w:jc w:val="both"/>
      </w:pPr>
    </w:p>
    <w:p w:rsidR="00321C7D" w:rsidRDefault="00321C7D" w:rsidP="00321C7D">
      <w:pPr>
        <w:spacing w:line="360" w:lineRule="auto"/>
        <w:jc w:val="both"/>
      </w:pPr>
      <w:r>
        <w:t xml:space="preserve">This </w:t>
      </w:r>
      <w:r>
        <w:t xml:space="preserve">paper is part of a wider </w:t>
      </w:r>
      <w:r>
        <w:t xml:space="preserve">project </w:t>
      </w:r>
      <w:r>
        <w:t xml:space="preserve">that </w:t>
      </w:r>
      <w:r>
        <w:t>understands security as a gov</w:t>
      </w:r>
      <w:r>
        <w:t xml:space="preserve">ernmental strategy and adopts a </w:t>
      </w:r>
      <w:r>
        <w:t>comparative perspective in order to analyse h</w:t>
      </w:r>
      <w:r>
        <w:t xml:space="preserve">ow its deployment has opened up </w:t>
      </w:r>
      <w:r>
        <w:t>new spaces for governing in three different countries:</w:t>
      </w:r>
      <w:r>
        <w:t xml:space="preserve"> England and Wales, France, and Italy. </w:t>
      </w:r>
    </w:p>
    <w:p w:rsidR="007A25FB" w:rsidRDefault="007A25FB" w:rsidP="007A25FB">
      <w:pPr>
        <w:spacing w:line="360" w:lineRule="auto"/>
        <w:jc w:val="both"/>
      </w:pPr>
      <w:r>
        <w:t xml:space="preserve">The decision to conduct comparative research on security networks is warranted for several reasons. On one hand, there are common traits in how the field of security has come to be structured in these countries, particularly in terms of the substantial empowerment of urban authorities, the shared emphasis on the creation of partnerships and the provision of public funding. On the other, the varying degrees of autonomy granted to local authorities, the different distribution of competences between distinct levels of government and the forms that relationships between them can take, all point to the need for comparative research. </w:t>
      </w:r>
    </w:p>
    <w:p w:rsidR="007A25FB" w:rsidRDefault="007A25FB" w:rsidP="007A25FB">
      <w:pPr>
        <w:spacing w:line="360" w:lineRule="auto"/>
        <w:jc w:val="both"/>
      </w:pPr>
      <w:r>
        <w:t>T</w:t>
      </w:r>
      <w:r w:rsidR="00FA5E8D">
        <w:t xml:space="preserve">his paper </w:t>
      </w:r>
      <w:r w:rsidR="005A1712">
        <w:t xml:space="preserve">specifically </w:t>
      </w:r>
      <w:r w:rsidR="00321C7D">
        <w:t>looks</w:t>
      </w:r>
      <w:r>
        <w:t xml:space="preserve"> at</w:t>
      </w:r>
      <w:r>
        <w:t xml:space="preserve"> the financial resources that central governments and local authorities exchange through</w:t>
      </w:r>
      <w:r>
        <w:t xml:space="preserve"> the </w:t>
      </w:r>
      <w:r>
        <w:t>networks that have been established for the production and governance of security</w:t>
      </w:r>
      <w:r>
        <w:t xml:space="preserve">. </w:t>
      </w:r>
      <w:r w:rsidR="005A1712">
        <w:t xml:space="preserve">By combining together an analysis of </w:t>
      </w:r>
      <w:r w:rsidR="005A1712">
        <w:t>how strategic priori</w:t>
      </w:r>
      <w:r w:rsidR="005A1712">
        <w:t xml:space="preserve">ties, rules for funding and for </w:t>
      </w:r>
      <w:r w:rsidR="005A1712">
        <w:t xml:space="preserve">assessment are </w:t>
      </w:r>
      <w:r w:rsidR="00F23FB4">
        <w:t xml:space="preserve">laid out by relevant </w:t>
      </w:r>
      <w:proofErr w:type="spellStart"/>
      <w:r w:rsidR="00F23FB4">
        <w:t>authoritie</w:t>
      </w:r>
      <w:proofErr w:type="spellEnd"/>
      <w:r w:rsidR="005F11D3">
        <w:t>,</w:t>
      </w:r>
      <w:r w:rsidR="005A1712">
        <w:t xml:space="preserve"> with the financial data relative to the provisions that have been made, the paper will present a f</w:t>
      </w:r>
      <w:r w:rsidR="005A1712">
        <w:t xml:space="preserve">ull picture of security funding in </w:t>
      </w:r>
      <w:r w:rsidR="005A1712">
        <w:t xml:space="preserve">the </w:t>
      </w:r>
      <w:r w:rsidR="005A1712">
        <w:t xml:space="preserve">three countries. </w:t>
      </w:r>
      <w:r w:rsidR="005A1712">
        <w:t>Understanding</w:t>
      </w:r>
      <w:r>
        <w:t xml:space="preserve"> how funds are allocated each year, how they are distributed geographically and how they are used </w:t>
      </w:r>
      <w:r w:rsidR="005A1712">
        <w:t xml:space="preserve">will shed light on </w:t>
      </w:r>
      <w:r>
        <w:t>what security means in specific contexts, what constituencies benefit the most from the resources</w:t>
      </w:r>
      <w:r w:rsidR="005A1712">
        <w:t xml:space="preserve"> available</w:t>
      </w:r>
      <w:r>
        <w:t xml:space="preserve"> and how both have shifted over time.</w:t>
      </w:r>
    </w:p>
    <w:p w:rsidR="00FA5E8D" w:rsidRDefault="00FA5E8D" w:rsidP="005A1712">
      <w:pPr>
        <w:spacing w:line="360" w:lineRule="auto"/>
        <w:jc w:val="both"/>
      </w:pPr>
    </w:p>
    <w:p w:rsidR="00FA5E8D" w:rsidRDefault="00FA5E8D" w:rsidP="00FA5E8D">
      <w:pPr>
        <w:spacing w:line="360" w:lineRule="auto"/>
        <w:jc w:val="both"/>
      </w:pPr>
    </w:p>
    <w:sectPr w:rsidR="00FA5E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A5"/>
    <w:rsid w:val="00002BA5"/>
    <w:rsid w:val="00090DF7"/>
    <w:rsid w:val="00136249"/>
    <w:rsid w:val="00136DD1"/>
    <w:rsid w:val="00166D0B"/>
    <w:rsid w:val="002C5CFD"/>
    <w:rsid w:val="00306C22"/>
    <w:rsid w:val="00321C7D"/>
    <w:rsid w:val="0035207E"/>
    <w:rsid w:val="003740AA"/>
    <w:rsid w:val="003D3CC9"/>
    <w:rsid w:val="004033C6"/>
    <w:rsid w:val="00413DCF"/>
    <w:rsid w:val="0042441C"/>
    <w:rsid w:val="004677E8"/>
    <w:rsid w:val="0049621A"/>
    <w:rsid w:val="00596C00"/>
    <w:rsid w:val="005A1712"/>
    <w:rsid w:val="005F11D3"/>
    <w:rsid w:val="006D24A4"/>
    <w:rsid w:val="00734879"/>
    <w:rsid w:val="00756E99"/>
    <w:rsid w:val="007A25FB"/>
    <w:rsid w:val="00882DE3"/>
    <w:rsid w:val="00897D9A"/>
    <w:rsid w:val="008C4FC1"/>
    <w:rsid w:val="008F14E0"/>
    <w:rsid w:val="00915777"/>
    <w:rsid w:val="009E6C50"/>
    <w:rsid w:val="00AF35D1"/>
    <w:rsid w:val="00B30CC7"/>
    <w:rsid w:val="00BD0CF5"/>
    <w:rsid w:val="00C227EA"/>
    <w:rsid w:val="00C85EC9"/>
    <w:rsid w:val="00C8792C"/>
    <w:rsid w:val="00C90A02"/>
    <w:rsid w:val="00CC6F42"/>
    <w:rsid w:val="00D041E5"/>
    <w:rsid w:val="00D20F6A"/>
    <w:rsid w:val="00D80390"/>
    <w:rsid w:val="00DF6D00"/>
    <w:rsid w:val="00E2703E"/>
    <w:rsid w:val="00E41A9C"/>
    <w:rsid w:val="00E85DD2"/>
    <w:rsid w:val="00EF5252"/>
    <w:rsid w:val="00F23FB4"/>
    <w:rsid w:val="00F76DAE"/>
    <w:rsid w:val="00F94346"/>
    <w:rsid w:val="00FA5E8D"/>
    <w:rsid w:val="00FF5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Menichelli</dc:creator>
  <cp:lastModifiedBy>Francesca Menichelli</cp:lastModifiedBy>
  <cp:revision>4</cp:revision>
  <dcterms:created xsi:type="dcterms:W3CDTF">2015-10-06T13:21:00Z</dcterms:created>
  <dcterms:modified xsi:type="dcterms:W3CDTF">2015-10-06T14:28:00Z</dcterms:modified>
</cp:coreProperties>
</file>