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7915C" w14:textId="77777777" w:rsidR="00BA206D" w:rsidRPr="00876B1A" w:rsidRDefault="00BA206D" w:rsidP="00831194">
      <w:pPr>
        <w:jc w:val="center"/>
        <w:rPr>
          <w:rFonts w:asciiTheme="minorHAnsi" w:hAnsiTheme="minorHAnsi" w:cstheme="minorHAnsi"/>
          <w:b/>
          <w:smallCaps/>
          <w:sz w:val="22"/>
          <w:szCs w:val="22"/>
        </w:rPr>
      </w:pPr>
      <w:r w:rsidRPr="00876B1A">
        <w:rPr>
          <w:rFonts w:asciiTheme="minorHAnsi" w:hAnsiTheme="minorHAnsi" w:cstheme="minorHAnsi"/>
          <w:b/>
          <w:smallCaps/>
          <w:sz w:val="22"/>
          <w:szCs w:val="22"/>
        </w:rPr>
        <w:t>Allan Myers Oxford-Melbourne Academic Exchange Programme</w:t>
      </w:r>
    </w:p>
    <w:p w14:paraId="6E803A14" w14:textId="77777777" w:rsidR="00BA206D" w:rsidRPr="00876B1A" w:rsidRDefault="00BA206D" w:rsidP="00831194">
      <w:pPr>
        <w:jc w:val="center"/>
        <w:rPr>
          <w:rFonts w:asciiTheme="minorHAnsi" w:hAnsiTheme="minorHAnsi" w:cstheme="minorHAnsi"/>
          <w:b/>
          <w:smallCaps/>
          <w:sz w:val="22"/>
          <w:szCs w:val="22"/>
        </w:rPr>
      </w:pPr>
      <w:r w:rsidRPr="00876B1A">
        <w:rPr>
          <w:rFonts w:asciiTheme="minorHAnsi" w:hAnsiTheme="minorHAnsi" w:cstheme="minorHAnsi"/>
          <w:b/>
          <w:smallCaps/>
          <w:sz w:val="22"/>
          <w:szCs w:val="22"/>
        </w:rPr>
        <w:t xml:space="preserve">Guidelines for </w:t>
      </w:r>
      <w:r w:rsidR="00E22D7B" w:rsidRPr="00876B1A">
        <w:rPr>
          <w:rFonts w:asciiTheme="minorHAnsi" w:hAnsiTheme="minorHAnsi" w:cstheme="minorHAnsi"/>
          <w:b/>
          <w:smallCaps/>
          <w:sz w:val="22"/>
          <w:szCs w:val="22"/>
        </w:rPr>
        <w:t xml:space="preserve">Oxford </w:t>
      </w:r>
      <w:r w:rsidRPr="00876B1A">
        <w:rPr>
          <w:rFonts w:asciiTheme="minorHAnsi" w:hAnsiTheme="minorHAnsi" w:cstheme="minorHAnsi"/>
          <w:b/>
          <w:smallCaps/>
          <w:sz w:val="22"/>
          <w:szCs w:val="22"/>
        </w:rPr>
        <w:t>Participants</w:t>
      </w:r>
    </w:p>
    <w:p w14:paraId="4841124B" w14:textId="31D09631" w:rsidR="00AF55D9" w:rsidRPr="00876B1A" w:rsidRDefault="009C3F0F" w:rsidP="00831194">
      <w:pPr>
        <w:jc w:val="center"/>
        <w:rPr>
          <w:rFonts w:asciiTheme="minorHAnsi" w:hAnsiTheme="minorHAnsi" w:cstheme="minorHAnsi"/>
          <w:b/>
          <w:sz w:val="22"/>
          <w:szCs w:val="22"/>
        </w:rPr>
      </w:pPr>
      <w:r w:rsidRPr="00876B1A">
        <w:rPr>
          <w:rFonts w:asciiTheme="minorHAnsi" w:hAnsiTheme="minorHAnsi" w:cstheme="minorHAnsi"/>
          <w:b/>
          <w:sz w:val="22"/>
          <w:szCs w:val="22"/>
        </w:rPr>
        <w:t>January 201</w:t>
      </w:r>
      <w:r w:rsidR="00EB3BF8" w:rsidRPr="00876B1A">
        <w:rPr>
          <w:rFonts w:asciiTheme="minorHAnsi" w:hAnsiTheme="minorHAnsi" w:cstheme="minorHAnsi"/>
          <w:b/>
          <w:sz w:val="22"/>
          <w:szCs w:val="22"/>
        </w:rPr>
        <w:t>8</w:t>
      </w:r>
      <w:r w:rsidRPr="00876B1A">
        <w:rPr>
          <w:rFonts w:asciiTheme="minorHAnsi" w:hAnsiTheme="minorHAnsi" w:cstheme="minorHAnsi"/>
          <w:b/>
          <w:sz w:val="22"/>
          <w:szCs w:val="22"/>
        </w:rPr>
        <w:t xml:space="preserve"> – December 201</w:t>
      </w:r>
      <w:r w:rsidR="00EB3BF8" w:rsidRPr="00876B1A">
        <w:rPr>
          <w:rFonts w:asciiTheme="minorHAnsi" w:hAnsiTheme="minorHAnsi" w:cstheme="minorHAnsi"/>
          <w:b/>
          <w:sz w:val="22"/>
          <w:szCs w:val="22"/>
        </w:rPr>
        <w:t>8</w:t>
      </w:r>
    </w:p>
    <w:p w14:paraId="6B34C65C" w14:textId="77777777" w:rsidR="00064AEA" w:rsidRPr="00876B1A" w:rsidRDefault="00064AEA" w:rsidP="00831194">
      <w:pPr>
        <w:jc w:val="center"/>
        <w:rPr>
          <w:rFonts w:asciiTheme="minorHAnsi" w:hAnsiTheme="minorHAnsi" w:cstheme="minorHAnsi"/>
          <w:sz w:val="22"/>
          <w:szCs w:val="22"/>
        </w:rPr>
      </w:pPr>
    </w:p>
    <w:p w14:paraId="386528A2" w14:textId="07764DCE" w:rsidR="00BA206D" w:rsidRPr="00876B1A" w:rsidRDefault="00EB3BF8" w:rsidP="00EB3BF8">
      <w:pPr>
        <w:jc w:val="center"/>
        <w:rPr>
          <w:rFonts w:asciiTheme="minorHAnsi" w:hAnsiTheme="minorHAnsi" w:cstheme="minorHAnsi"/>
          <w:sz w:val="22"/>
          <w:szCs w:val="22"/>
        </w:rPr>
      </w:pPr>
      <w:r w:rsidRPr="00876B1A">
        <w:rPr>
          <w:rFonts w:asciiTheme="minorHAnsi" w:hAnsiTheme="minorHAnsi" w:cstheme="minorHAnsi"/>
          <w:sz w:val="22"/>
          <w:szCs w:val="22"/>
        </w:rPr>
        <w:t>27</w:t>
      </w:r>
      <w:r w:rsidRPr="00876B1A">
        <w:rPr>
          <w:rFonts w:asciiTheme="minorHAnsi" w:hAnsiTheme="minorHAnsi" w:cstheme="minorHAnsi"/>
          <w:sz w:val="22"/>
          <w:szCs w:val="22"/>
          <w:vertAlign w:val="superscript"/>
        </w:rPr>
        <w:t>th</w:t>
      </w:r>
      <w:r w:rsidRPr="00876B1A">
        <w:rPr>
          <w:rFonts w:asciiTheme="minorHAnsi" w:hAnsiTheme="minorHAnsi" w:cstheme="minorHAnsi"/>
          <w:sz w:val="22"/>
          <w:szCs w:val="22"/>
        </w:rPr>
        <w:t xml:space="preserve"> April 2017</w:t>
      </w:r>
    </w:p>
    <w:p w14:paraId="778DCA9B" w14:textId="77777777" w:rsidR="00B4686A" w:rsidRPr="00876B1A" w:rsidRDefault="00B4686A" w:rsidP="00831194">
      <w:pPr>
        <w:rPr>
          <w:rFonts w:asciiTheme="minorHAnsi" w:hAnsiTheme="minorHAnsi" w:cstheme="minorHAnsi"/>
          <w:sz w:val="22"/>
          <w:szCs w:val="22"/>
        </w:rPr>
      </w:pPr>
    </w:p>
    <w:p w14:paraId="1BD498F5" w14:textId="77777777" w:rsidR="00BA206D" w:rsidRPr="00876B1A" w:rsidRDefault="00BA206D" w:rsidP="00831194">
      <w:pPr>
        <w:rPr>
          <w:rFonts w:asciiTheme="minorHAnsi" w:hAnsiTheme="minorHAnsi" w:cstheme="minorHAnsi"/>
          <w:sz w:val="22"/>
          <w:szCs w:val="22"/>
        </w:rPr>
      </w:pPr>
      <w:r w:rsidRPr="00876B1A">
        <w:rPr>
          <w:rFonts w:asciiTheme="minorHAnsi" w:hAnsiTheme="minorHAnsi" w:cstheme="minorHAnsi"/>
          <w:sz w:val="22"/>
          <w:szCs w:val="22"/>
        </w:rPr>
        <w:t>Each year the law schools at Oxford and Melbourne nominate staff member</w:t>
      </w:r>
      <w:r w:rsidR="00ED0F23" w:rsidRPr="00876B1A">
        <w:rPr>
          <w:rFonts w:asciiTheme="minorHAnsi" w:hAnsiTheme="minorHAnsi" w:cstheme="minorHAnsi"/>
          <w:sz w:val="22"/>
          <w:szCs w:val="22"/>
        </w:rPr>
        <w:t>s</w:t>
      </w:r>
      <w:r w:rsidRPr="00876B1A">
        <w:rPr>
          <w:rFonts w:asciiTheme="minorHAnsi" w:hAnsiTheme="minorHAnsi" w:cstheme="minorHAnsi"/>
          <w:sz w:val="22"/>
          <w:szCs w:val="22"/>
        </w:rPr>
        <w:t xml:space="preserve"> for a </w:t>
      </w:r>
      <w:r w:rsidR="00975B24" w:rsidRPr="00876B1A">
        <w:rPr>
          <w:rFonts w:asciiTheme="minorHAnsi" w:hAnsiTheme="minorHAnsi" w:cstheme="minorHAnsi"/>
          <w:sz w:val="22"/>
          <w:szCs w:val="22"/>
        </w:rPr>
        <w:t>short term</w:t>
      </w:r>
      <w:r w:rsidRPr="00876B1A">
        <w:rPr>
          <w:rFonts w:asciiTheme="minorHAnsi" w:hAnsiTheme="minorHAnsi" w:cstheme="minorHAnsi"/>
          <w:sz w:val="22"/>
          <w:szCs w:val="22"/>
        </w:rPr>
        <w:t xml:space="preserve"> exchange programme. The programme aims to strengthen scholarly ties between the two law schools and is generously </w:t>
      </w:r>
      <w:r w:rsidR="00ED0F23" w:rsidRPr="00876B1A">
        <w:rPr>
          <w:rFonts w:asciiTheme="minorHAnsi" w:hAnsiTheme="minorHAnsi" w:cstheme="minorHAnsi"/>
          <w:sz w:val="22"/>
          <w:szCs w:val="22"/>
        </w:rPr>
        <w:t>funded</w:t>
      </w:r>
      <w:r w:rsidRPr="00876B1A">
        <w:rPr>
          <w:rFonts w:asciiTheme="minorHAnsi" w:hAnsiTheme="minorHAnsi" w:cstheme="minorHAnsi"/>
          <w:sz w:val="22"/>
          <w:szCs w:val="22"/>
        </w:rPr>
        <w:t xml:space="preserve"> by Mr Allan Myers AO</w:t>
      </w:r>
      <w:r w:rsidR="0056216D" w:rsidRPr="00876B1A">
        <w:rPr>
          <w:rFonts w:asciiTheme="minorHAnsi" w:hAnsiTheme="minorHAnsi" w:cstheme="minorHAnsi"/>
          <w:sz w:val="22"/>
          <w:szCs w:val="22"/>
        </w:rPr>
        <w:t xml:space="preserve"> QC</w:t>
      </w:r>
      <w:r w:rsidRPr="00876B1A">
        <w:rPr>
          <w:rFonts w:asciiTheme="minorHAnsi" w:hAnsiTheme="minorHAnsi" w:cstheme="minorHAnsi"/>
          <w:sz w:val="22"/>
          <w:szCs w:val="22"/>
        </w:rPr>
        <w:t>.</w:t>
      </w:r>
    </w:p>
    <w:p w14:paraId="45FCBB22" w14:textId="77777777" w:rsidR="00BA206D" w:rsidRPr="00876B1A" w:rsidRDefault="00BA206D" w:rsidP="00831194">
      <w:pPr>
        <w:rPr>
          <w:rFonts w:asciiTheme="minorHAnsi" w:hAnsiTheme="minorHAnsi" w:cstheme="minorHAnsi"/>
          <w:sz w:val="22"/>
          <w:szCs w:val="22"/>
        </w:rPr>
      </w:pPr>
    </w:p>
    <w:p w14:paraId="0BA3CFD0" w14:textId="58BB7414" w:rsidR="00BA206D" w:rsidRPr="00876B1A" w:rsidRDefault="00BA206D" w:rsidP="00831194">
      <w:pPr>
        <w:rPr>
          <w:rFonts w:asciiTheme="minorHAnsi" w:hAnsiTheme="minorHAnsi" w:cstheme="minorHAnsi"/>
          <w:sz w:val="22"/>
          <w:szCs w:val="22"/>
        </w:rPr>
      </w:pPr>
      <w:r w:rsidRPr="00876B1A">
        <w:rPr>
          <w:rFonts w:asciiTheme="minorHAnsi" w:hAnsiTheme="minorHAnsi" w:cstheme="minorHAnsi"/>
          <w:sz w:val="22"/>
          <w:szCs w:val="22"/>
        </w:rPr>
        <w:t>One of the key benefits of the scheme is that each participant is awarded the sum £</w:t>
      </w:r>
      <w:r w:rsidR="00ED0F23" w:rsidRPr="00876B1A">
        <w:rPr>
          <w:rFonts w:asciiTheme="minorHAnsi" w:hAnsiTheme="minorHAnsi" w:cstheme="minorHAnsi"/>
          <w:sz w:val="22"/>
          <w:szCs w:val="22"/>
        </w:rPr>
        <w:t xml:space="preserve">5,000 </w:t>
      </w:r>
      <w:r w:rsidRPr="00876B1A">
        <w:rPr>
          <w:rFonts w:asciiTheme="minorHAnsi" w:hAnsiTheme="minorHAnsi" w:cstheme="minorHAnsi"/>
          <w:sz w:val="22"/>
          <w:szCs w:val="22"/>
        </w:rPr>
        <w:t>that can be spent on travel, accommodation</w:t>
      </w:r>
      <w:r w:rsidR="00F941D3" w:rsidRPr="00876B1A">
        <w:rPr>
          <w:rFonts w:asciiTheme="minorHAnsi" w:hAnsiTheme="minorHAnsi" w:cstheme="minorHAnsi"/>
          <w:sz w:val="22"/>
          <w:szCs w:val="22"/>
        </w:rPr>
        <w:t>, subsistence (but not on a per diem basis)</w:t>
      </w:r>
      <w:r w:rsidRPr="00876B1A">
        <w:rPr>
          <w:rFonts w:asciiTheme="minorHAnsi" w:hAnsiTheme="minorHAnsi" w:cstheme="minorHAnsi"/>
          <w:sz w:val="22"/>
          <w:szCs w:val="22"/>
        </w:rPr>
        <w:t xml:space="preserve"> and other reasonable expenses associated with the exchange. The exchange also provides an opportunity for participants to engage in a period of research and writing and an exchange of ideas with colleagues working in related areas.</w:t>
      </w:r>
    </w:p>
    <w:p w14:paraId="2668047A" w14:textId="77777777" w:rsidR="00A207C1" w:rsidRPr="00876B1A" w:rsidRDefault="00A207C1" w:rsidP="00831194">
      <w:pPr>
        <w:rPr>
          <w:rFonts w:asciiTheme="minorHAnsi" w:hAnsiTheme="minorHAnsi" w:cstheme="minorHAnsi"/>
          <w:sz w:val="22"/>
          <w:szCs w:val="22"/>
        </w:rPr>
      </w:pPr>
    </w:p>
    <w:p w14:paraId="7F8092B6" w14:textId="77777777" w:rsidR="00A207C1" w:rsidRPr="00876B1A" w:rsidRDefault="00A207C1" w:rsidP="00831194">
      <w:pPr>
        <w:rPr>
          <w:rFonts w:asciiTheme="minorHAnsi" w:hAnsiTheme="minorHAnsi" w:cstheme="minorHAnsi"/>
          <w:sz w:val="22"/>
          <w:szCs w:val="22"/>
        </w:rPr>
      </w:pPr>
      <w:r w:rsidRPr="00876B1A">
        <w:rPr>
          <w:rFonts w:asciiTheme="minorHAnsi" w:hAnsiTheme="minorHAnsi" w:cstheme="minorHAnsi"/>
          <w:sz w:val="22"/>
          <w:szCs w:val="22"/>
        </w:rPr>
        <w:t>Visits may be of periods of up to two terms (or one Melbourne semester) and for a minimum of two weeks.</w:t>
      </w:r>
    </w:p>
    <w:p w14:paraId="5E9AE69C" w14:textId="77777777" w:rsidR="00B4686A" w:rsidRPr="00876B1A" w:rsidRDefault="00B4686A" w:rsidP="00831194">
      <w:pPr>
        <w:rPr>
          <w:rFonts w:asciiTheme="minorHAnsi" w:hAnsiTheme="minorHAnsi" w:cstheme="minorHAnsi"/>
          <w:sz w:val="22"/>
          <w:szCs w:val="22"/>
        </w:rPr>
      </w:pPr>
    </w:p>
    <w:p w14:paraId="6596B118" w14:textId="21B48ADC" w:rsidR="00BA206D" w:rsidRPr="00876B1A" w:rsidRDefault="00B4686A" w:rsidP="00831194">
      <w:pPr>
        <w:rPr>
          <w:rFonts w:asciiTheme="minorHAnsi" w:hAnsiTheme="minorHAnsi" w:cstheme="minorHAnsi"/>
          <w:b/>
          <w:sz w:val="22"/>
          <w:szCs w:val="22"/>
        </w:rPr>
      </w:pPr>
      <w:r w:rsidRPr="00876B1A">
        <w:rPr>
          <w:rFonts w:asciiTheme="minorHAnsi" w:hAnsiTheme="minorHAnsi" w:cstheme="minorHAnsi"/>
          <w:b/>
          <w:sz w:val="22"/>
          <w:szCs w:val="22"/>
        </w:rPr>
        <w:t>Selection</w:t>
      </w:r>
    </w:p>
    <w:p w14:paraId="6114C913" w14:textId="77777777" w:rsidR="00ED0F23" w:rsidRPr="00876B1A" w:rsidRDefault="00ED0F23" w:rsidP="00831194">
      <w:pPr>
        <w:rPr>
          <w:rFonts w:asciiTheme="minorHAnsi" w:hAnsiTheme="minorHAnsi" w:cstheme="minorHAnsi"/>
          <w:sz w:val="22"/>
          <w:szCs w:val="22"/>
        </w:rPr>
      </w:pPr>
    </w:p>
    <w:p w14:paraId="7572C932" w14:textId="27707B6E" w:rsidR="00BA206D" w:rsidRPr="00876B1A" w:rsidRDefault="00DE2455" w:rsidP="00831194">
      <w:pPr>
        <w:rPr>
          <w:rFonts w:asciiTheme="minorHAnsi" w:hAnsiTheme="minorHAnsi" w:cstheme="minorHAnsi"/>
          <w:sz w:val="22"/>
          <w:szCs w:val="22"/>
        </w:rPr>
      </w:pPr>
      <w:r w:rsidRPr="00876B1A">
        <w:rPr>
          <w:rFonts w:asciiTheme="minorHAnsi" w:hAnsiTheme="minorHAnsi" w:cstheme="minorHAnsi"/>
          <w:sz w:val="22"/>
          <w:szCs w:val="22"/>
        </w:rPr>
        <w:t>Up to t</w:t>
      </w:r>
      <w:r w:rsidR="00CA5EE3" w:rsidRPr="00876B1A">
        <w:rPr>
          <w:rFonts w:asciiTheme="minorHAnsi" w:hAnsiTheme="minorHAnsi" w:cstheme="minorHAnsi"/>
          <w:sz w:val="22"/>
          <w:szCs w:val="22"/>
        </w:rPr>
        <w:t>wo</w:t>
      </w:r>
      <w:r w:rsidRPr="00876B1A">
        <w:rPr>
          <w:rFonts w:asciiTheme="minorHAnsi" w:hAnsiTheme="minorHAnsi" w:cstheme="minorHAnsi"/>
          <w:sz w:val="22"/>
          <w:szCs w:val="22"/>
        </w:rPr>
        <w:t xml:space="preserve"> exchange</w:t>
      </w:r>
      <w:r w:rsidR="00BA206D" w:rsidRPr="00876B1A">
        <w:rPr>
          <w:rFonts w:asciiTheme="minorHAnsi" w:hAnsiTheme="minorHAnsi" w:cstheme="minorHAnsi"/>
          <w:sz w:val="22"/>
          <w:szCs w:val="22"/>
        </w:rPr>
        <w:t xml:space="preserve"> participant</w:t>
      </w:r>
      <w:r w:rsidR="00ED0F23" w:rsidRPr="00876B1A">
        <w:rPr>
          <w:rFonts w:asciiTheme="minorHAnsi" w:hAnsiTheme="minorHAnsi" w:cstheme="minorHAnsi"/>
          <w:sz w:val="22"/>
          <w:szCs w:val="22"/>
        </w:rPr>
        <w:t>s</w:t>
      </w:r>
      <w:r w:rsidR="00BA206D" w:rsidRPr="00876B1A">
        <w:rPr>
          <w:rFonts w:asciiTheme="minorHAnsi" w:hAnsiTheme="minorHAnsi" w:cstheme="minorHAnsi"/>
          <w:sz w:val="22"/>
          <w:szCs w:val="22"/>
        </w:rPr>
        <w:t xml:space="preserve"> will be selected from </w:t>
      </w:r>
      <w:r w:rsidR="00E22D7B" w:rsidRPr="00876B1A">
        <w:rPr>
          <w:rFonts w:asciiTheme="minorHAnsi" w:hAnsiTheme="minorHAnsi" w:cstheme="minorHAnsi"/>
          <w:sz w:val="22"/>
          <w:szCs w:val="22"/>
        </w:rPr>
        <w:t>Oxford Law Faculty</w:t>
      </w:r>
      <w:r w:rsidR="00ED0F23" w:rsidRPr="00876B1A">
        <w:rPr>
          <w:rFonts w:asciiTheme="minorHAnsi" w:hAnsiTheme="minorHAnsi" w:cstheme="minorHAnsi"/>
          <w:sz w:val="22"/>
          <w:szCs w:val="22"/>
        </w:rPr>
        <w:t xml:space="preserve"> to go to </w:t>
      </w:r>
      <w:r w:rsidR="00E22D7B" w:rsidRPr="00876B1A">
        <w:rPr>
          <w:rFonts w:asciiTheme="minorHAnsi" w:hAnsiTheme="minorHAnsi" w:cstheme="minorHAnsi"/>
          <w:sz w:val="22"/>
          <w:szCs w:val="22"/>
        </w:rPr>
        <w:t>Melbourne Law School</w:t>
      </w:r>
      <w:r w:rsidR="00ED0F23" w:rsidRPr="00876B1A">
        <w:rPr>
          <w:rFonts w:asciiTheme="minorHAnsi" w:hAnsiTheme="minorHAnsi" w:cstheme="minorHAnsi"/>
          <w:sz w:val="22"/>
          <w:szCs w:val="22"/>
        </w:rPr>
        <w:t xml:space="preserve"> </w:t>
      </w:r>
      <w:r w:rsidR="009C3F0F" w:rsidRPr="00876B1A">
        <w:rPr>
          <w:rFonts w:asciiTheme="minorHAnsi" w:hAnsiTheme="minorHAnsi" w:cstheme="minorHAnsi"/>
          <w:sz w:val="22"/>
          <w:szCs w:val="22"/>
        </w:rPr>
        <w:t xml:space="preserve">in </w:t>
      </w:r>
      <w:r w:rsidR="00EB3BF8" w:rsidRPr="00876B1A">
        <w:rPr>
          <w:rFonts w:asciiTheme="minorHAnsi" w:hAnsiTheme="minorHAnsi" w:cstheme="minorHAnsi"/>
          <w:sz w:val="22"/>
          <w:szCs w:val="22"/>
        </w:rPr>
        <w:t>2018</w:t>
      </w:r>
      <w:r w:rsidR="00BA206D" w:rsidRPr="00876B1A">
        <w:rPr>
          <w:rFonts w:asciiTheme="minorHAnsi" w:hAnsiTheme="minorHAnsi" w:cstheme="minorHAnsi"/>
          <w:sz w:val="22"/>
          <w:szCs w:val="22"/>
        </w:rPr>
        <w:t>.</w:t>
      </w:r>
      <w:r w:rsidR="00F941D3" w:rsidRPr="00876B1A">
        <w:rPr>
          <w:rFonts w:asciiTheme="minorHAnsi" w:hAnsiTheme="minorHAnsi" w:cstheme="minorHAnsi"/>
          <w:sz w:val="22"/>
          <w:szCs w:val="22"/>
        </w:rPr>
        <w:t xml:space="preserve"> </w:t>
      </w:r>
    </w:p>
    <w:p w14:paraId="4F9D8790" w14:textId="77777777" w:rsidR="00BA206D" w:rsidRPr="00876B1A" w:rsidRDefault="00BA206D" w:rsidP="00831194">
      <w:pPr>
        <w:rPr>
          <w:rFonts w:asciiTheme="minorHAnsi" w:hAnsiTheme="minorHAnsi" w:cstheme="minorHAnsi"/>
          <w:sz w:val="22"/>
          <w:szCs w:val="22"/>
        </w:rPr>
      </w:pPr>
    </w:p>
    <w:p w14:paraId="696677A7" w14:textId="0284FEFD" w:rsidR="00BA206D" w:rsidRPr="00876B1A" w:rsidRDefault="00BA206D" w:rsidP="00831194">
      <w:pPr>
        <w:rPr>
          <w:rFonts w:asciiTheme="minorHAnsi" w:hAnsiTheme="minorHAnsi" w:cstheme="minorHAnsi"/>
          <w:sz w:val="22"/>
          <w:szCs w:val="22"/>
        </w:rPr>
      </w:pPr>
      <w:r w:rsidRPr="00876B1A">
        <w:rPr>
          <w:rFonts w:asciiTheme="minorHAnsi" w:hAnsiTheme="minorHAnsi" w:cstheme="minorHAnsi"/>
          <w:sz w:val="22"/>
          <w:szCs w:val="22"/>
        </w:rPr>
        <w:t xml:space="preserve">Applicants </w:t>
      </w:r>
      <w:r w:rsidR="00ED0F23" w:rsidRPr="00876B1A">
        <w:rPr>
          <w:rFonts w:asciiTheme="minorHAnsi" w:hAnsiTheme="minorHAnsi" w:cstheme="minorHAnsi"/>
          <w:sz w:val="22"/>
          <w:szCs w:val="22"/>
        </w:rPr>
        <w:t>are</w:t>
      </w:r>
      <w:r w:rsidRPr="00876B1A">
        <w:rPr>
          <w:rFonts w:asciiTheme="minorHAnsi" w:hAnsiTheme="minorHAnsi" w:cstheme="minorHAnsi"/>
          <w:sz w:val="22"/>
          <w:szCs w:val="22"/>
        </w:rPr>
        <w:t xml:space="preserve"> asked to provide a short explanation of what they would do on the exchange, mentioning the academics at </w:t>
      </w:r>
      <w:r w:rsidR="00E22D7B" w:rsidRPr="00876B1A">
        <w:rPr>
          <w:rFonts w:asciiTheme="minorHAnsi" w:hAnsiTheme="minorHAnsi" w:cstheme="minorHAnsi"/>
          <w:sz w:val="22"/>
          <w:szCs w:val="22"/>
        </w:rPr>
        <w:t>Melbourne</w:t>
      </w:r>
      <w:r w:rsidR="00975B24" w:rsidRPr="00876B1A">
        <w:rPr>
          <w:rFonts w:asciiTheme="minorHAnsi" w:hAnsiTheme="minorHAnsi" w:cstheme="minorHAnsi"/>
          <w:sz w:val="22"/>
          <w:szCs w:val="22"/>
        </w:rPr>
        <w:t xml:space="preserve"> </w:t>
      </w:r>
      <w:r w:rsidRPr="00876B1A">
        <w:rPr>
          <w:rFonts w:asciiTheme="minorHAnsi" w:hAnsiTheme="minorHAnsi" w:cstheme="minorHAnsi"/>
          <w:sz w:val="22"/>
          <w:szCs w:val="22"/>
        </w:rPr>
        <w:t xml:space="preserve">who share their research interests and indicating any existing plans for collaboration or any contact which has already been made with </w:t>
      </w:r>
      <w:r w:rsidR="00E22D7B" w:rsidRPr="00876B1A">
        <w:rPr>
          <w:rFonts w:asciiTheme="minorHAnsi" w:hAnsiTheme="minorHAnsi" w:cstheme="minorHAnsi"/>
          <w:sz w:val="22"/>
          <w:szCs w:val="22"/>
        </w:rPr>
        <w:t>Melbourne</w:t>
      </w:r>
      <w:r w:rsidR="00975B24" w:rsidRPr="00876B1A">
        <w:rPr>
          <w:rFonts w:asciiTheme="minorHAnsi" w:hAnsiTheme="minorHAnsi" w:cstheme="minorHAnsi"/>
          <w:sz w:val="22"/>
          <w:szCs w:val="22"/>
        </w:rPr>
        <w:t xml:space="preserve"> </w:t>
      </w:r>
      <w:r w:rsidRPr="00876B1A">
        <w:rPr>
          <w:rFonts w:asciiTheme="minorHAnsi" w:hAnsiTheme="minorHAnsi" w:cstheme="minorHAnsi"/>
          <w:sz w:val="22"/>
          <w:szCs w:val="22"/>
        </w:rPr>
        <w:t xml:space="preserve">colleagues in connection with the proposed visit. Preference may be given to those applicants who have already been in touch with relevant colleagues at </w:t>
      </w:r>
      <w:r w:rsidR="00E22D7B" w:rsidRPr="00876B1A">
        <w:rPr>
          <w:rFonts w:asciiTheme="minorHAnsi" w:hAnsiTheme="minorHAnsi" w:cstheme="minorHAnsi"/>
          <w:sz w:val="22"/>
          <w:szCs w:val="22"/>
        </w:rPr>
        <w:t>Melbourne</w:t>
      </w:r>
      <w:r w:rsidR="00975B24" w:rsidRPr="00876B1A">
        <w:rPr>
          <w:rFonts w:asciiTheme="minorHAnsi" w:hAnsiTheme="minorHAnsi" w:cstheme="minorHAnsi"/>
          <w:sz w:val="22"/>
          <w:szCs w:val="22"/>
        </w:rPr>
        <w:t xml:space="preserve"> </w:t>
      </w:r>
      <w:r w:rsidRPr="00876B1A">
        <w:rPr>
          <w:rFonts w:asciiTheme="minorHAnsi" w:hAnsiTheme="minorHAnsi" w:cstheme="minorHAnsi"/>
          <w:sz w:val="22"/>
          <w:szCs w:val="22"/>
        </w:rPr>
        <w:t xml:space="preserve">to identify potential research synergies. Those proposing to visit </w:t>
      </w:r>
      <w:r w:rsidR="00E22D7B" w:rsidRPr="00876B1A">
        <w:rPr>
          <w:rFonts w:asciiTheme="minorHAnsi" w:hAnsiTheme="minorHAnsi" w:cstheme="minorHAnsi"/>
          <w:sz w:val="22"/>
          <w:szCs w:val="22"/>
        </w:rPr>
        <w:t>Melbourne</w:t>
      </w:r>
      <w:r w:rsidR="00975B24" w:rsidRPr="00876B1A">
        <w:rPr>
          <w:rFonts w:asciiTheme="minorHAnsi" w:hAnsiTheme="minorHAnsi" w:cstheme="minorHAnsi"/>
          <w:sz w:val="22"/>
          <w:szCs w:val="22"/>
        </w:rPr>
        <w:t xml:space="preserve"> </w:t>
      </w:r>
      <w:r w:rsidRPr="00876B1A">
        <w:rPr>
          <w:rFonts w:asciiTheme="minorHAnsi" w:hAnsiTheme="minorHAnsi" w:cstheme="minorHAnsi"/>
          <w:sz w:val="22"/>
          <w:szCs w:val="22"/>
        </w:rPr>
        <w:t xml:space="preserve">during </w:t>
      </w:r>
      <w:r w:rsidR="00E22D7B" w:rsidRPr="00876B1A">
        <w:rPr>
          <w:rFonts w:asciiTheme="minorHAnsi" w:hAnsiTheme="minorHAnsi" w:cstheme="minorHAnsi"/>
          <w:sz w:val="22"/>
          <w:szCs w:val="22"/>
        </w:rPr>
        <w:t>Oxford term</w:t>
      </w:r>
      <w:r w:rsidRPr="00876B1A">
        <w:rPr>
          <w:rFonts w:asciiTheme="minorHAnsi" w:hAnsiTheme="minorHAnsi" w:cstheme="minorHAnsi"/>
          <w:sz w:val="22"/>
          <w:szCs w:val="22"/>
        </w:rPr>
        <w:t>-time need to apply for sabbatical leave in the normal way; the exchange does not carry any extra leave entitlement.</w:t>
      </w:r>
    </w:p>
    <w:p w14:paraId="1B09216E" w14:textId="77777777" w:rsidR="00626522" w:rsidRPr="00876B1A" w:rsidRDefault="00626522" w:rsidP="00831194">
      <w:pPr>
        <w:rPr>
          <w:rFonts w:asciiTheme="minorHAnsi" w:hAnsiTheme="minorHAnsi" w:cstheme="minorHAnsi"/>
          <w:sz w:val="22"/>
          <w:szCs w:val="22"/>
        </w:rPr>
      </w:pPr>
    </w:p>
    <w:p w14:paraId="485431AE" w14:textId="0AC324AA" w:rsidR="00A207C1" w:rsidRPr="00876B1A" w:rsidRDefault="00A207C1" w:rsidP="00831194">
      <w:pPr>
        <w:rPr>
          <w:rFonts w:asciiTheme="minorHAnsi" w:hAnsiTheme="minorHAnsi" w:cstheme="minorHAnsi"/>
          <w:sz w:val="22"/>
          <w:szCs w:val="22"/>
        </w:rPr>
      </w:pPr>
      <w:r w:rsidRPr="00876B1A">
        <w:rPr>
          <w:rFonts w:asciiTheme="minorHAnsi" w:hAnsiTheme="minorHAnsi" w:cstheme="minorHAnsi"/>
          <w:sz w:val="22"/>
          <w:szCs w:val="22"/>
        </w:rPr>
        <w:t xml:space="preserve">Applications should be sent to </w:t>
      </w:r>
      <w:r w:rsidR="009E633E" w:rsidRPr="00876B1A">
        <w:rPr>
          <w:rFonts w:asciiTheme="minorHAnsi" w:hAnsiTheme="minorHAnsi" w:cstheme="minorHAnsi"/>
          <w:sz w:val="22"/>
          <w:szCs w:val="22"/>
        </w:rPr>
        <w:t>Elizabeth Hodges</w:t>
      </w:r>
      <w:r w:rsidRPr="00876B1A">
        <w:rPr>
          <w:rFonts w:asciiTheme="minorHAnsi" w:hAnsiTheme="minorHAnsi" w:cstheme="minorHAnsi"/>
          <w:sz w:val="22"/>
          <w:szCs w:val="22"/>
        </w:rPr>
        <w:t>,</w:t>
      </w:r>
      <w:r w:rsidR="009E633E" w:rsidRPr="00876B1A">
        <w:rPr>
          <w:rFonts w:asciiTheme="minorHAnsi" w:hAnsiTheme="minorHAnsi" w:cstheme="minorHAnsi"/>
          <w:sz w:val="22"/>
          <w:szCs w:val="22"/>
        </w:rPr>
        <w:t xml:space="preserve"> Research Administrator</w:t>
      </w:r>
      <w:r w:rsidRPr="00876B1A">
        <w:rPr>
          <w:rFonts w:asciiTheme="minorHAnsi" w:hAnsiTheme="minorHAnsi" w:cstheme="minorHAnsi"/>
          <w:sz w:val="22"/>
          <w:szCs w:val="22"/>
        </w:rPr>
        <w:t xml:space="preserve"> by </w:t>
      </w:r>
      <w:r w:rsidRPr="002E5F04">
        <w:rPr>
          <w:rFonts w:asciiTheme="minorHAnsi" w:hAnsiTheme="minorHAnsi" w:cstheme="minorHAnsi"/>
          <w:b/>
          <w:sz w:val="22"/>
          <w:szCs w:val="22"/>
        </w:rPr>
        <w:t xml:space="preserve">Friday </w:t>
      </w:r>
      <w:r w:rsidR="00735568" w:rsidRPr="002E5F04">
        <w:rPr>
          <w:rFonts w:asciiTheme="minorHAnsi" w:hAnsiTheme="minorHAnsi" w:cstheme="minorHAnsi"/>
          <w:b/>
          <w:sz w:val="22"/>
          <w:szCs w:val="22"/>
        </w:rPr>
        <w:t>26</w:t>
      </w:r>
      <w:r w:rsidR="00735568" w:rsidRPr="002E5F04">
        <w:rPr>
          <w:rFonts w:asciiTheme="minorHAnsi" w:hAnsiTheme="minorHAnsi" w:cstheme="minorHAnsi"/>
          <w:b/>
          <w:sz w:val="22"/>
          <w:szCs w:val="22"/>
          <w:vertAlign w:val="superscript"/>
        </w:rPr>
        <w:t>th</w:t>
      </w:r>
      <w:r w:rsidR="0080680C">
        <w:rPr>
          <w:rFonts w:asciiTheme="minorHAnsi" w:hAnsiTheme="minorHAnsi" w:cstheme="minorHAnsi"/>
          <w:b/>
          <w:sz w:val="22"/>
          <w:szCs w:val="22"/>
        </w:rPr>
        <w:t xml:space="preserve"> May 2017</w:t>
      </w:r>
      <w:r w:rsidR="00735568" w:rsidRPr="002E5F04">
        <w:rPr>
          <w:rFonts w:asciiTheme="minorHAnsi" w:hAnsiTheme="minorHAnsi" w:cstheme="minorHAnsi"/>
          <w:b/>
          <w:sz w:val="22"/>
          <w:szCs w:val="22"/>
        </w:rPr>
        <w:t>.</w:t>
      </w:r>
      <w:r w:rsidRPr="002E5F04">
        <w:rPr>
          <w:rFonts w:asciiTheme="minorHAnsi" w:hAnsiTheme="minorHAnsi" w:cstheme="minorHAnsi"/>
          <w:b/>
          <w:sz w:val="22"/>
          <w:szCs w:val="22"/>
        </w:rPr>
        <w:t xml:space="preserve"> </w:t>
      </w:r>
    </w:p>
    <w:p w14:paraId="6102CD4E" w14:textId="77777777" w:rsidR="00BA206D" w:rsidRPr="00876B1A" w:rsidRDefault="00BA206D" w:rsidP="00831194">
      <w:pPr>
        <w:rPr>
          <w:rFonts w:asciiTheme="minorHAnsi" w:hAnsiTheme="minorHAnsi" w:cstheme="minorHAnsi"/>
          <w:i/>
          <w:sz w:val="22"/>
          <w:szCs w:val="22"/>
        </w:rPr>
      </w:pPr>
    </w:p>
    <w:p w14:paraId="49B787FB" w14:textId="633EBBAF" w:rsidR="00BA206D" w:rsidRPr="00876B1A" w:rsidRDefault="00BA206D" w:rsidP="00831194">
      <w:pPr>
        <w:rPr>
          <w:rFonts w:asciiTheme="minorHAnsi" w:hAnsiTheme="minorHAnsi" w:cstheme="minorHAnsi"/>
          <w:sz w:val="22"/>
          <w:szCs w:val="22"/>
        </w:rPr>
      </w:pPr>
      <w:r w:rsidRPr="00876B1A">
        <w:rPr>
          <w:rFonts w:asciiTheme="minorHAnsi" w:hAnsiTheme="minorHAnsi" w:cstheme="minorHAnsi"/>
          <w:sz w:val="22"/>
          <w:szCs w:val="22"/>
        </w:rPr>
        <w:t xml:space="preserve">The selection of visitors under this scheme will be the joint responsibility of the Oxford Law Faculty’s </w:t>
      </w:r>
      <w:r w:rsidR="002D0576" w:rsidRPr="00876B1A">
        <w:rPr>
          <w:rFonts w:asciiTheme="minorHAnsi" w:hAnsiTheme="minorHAnsi" w:cstheme="minorHAnsi"/>
          <w:sz w:val="22"/>
          <w:szCs w:val="22"/>
        </w:rPr>
        <w:t xml:space="preserve">Associate Dean for </w:t>
      </w:r>
      <w:r w:rsidRPr="00876B1A">
        <w:rPr>
          <w:rFonts w:asciiTheme="minorHAnsi" w:hAnsiTheme="minorHAnsi" w:cstheme="minorHAnsi"/>
          <w:sz w:val="22"/>
          <w:szCs w:val="22"/>
        </w:rPr>
        <w:t xml:space="preserve">Research and Melbourne Law School’s Deputy Dean, in consultation with their respective Deans. Any questions about the scheme or the process should be directed to the </w:t>
      </w:r>
      <w:r w:rsidR="00916DA4" w:rsidRPr="00876B1A">
        <w:rPr>
          <w:rFonts w:asciiTheme="minorHAnsi" w:hAnsiTheme="minorHAnsi" w:cstheme="minorHAnsi"/>
          <w:sz w:val="22"/>
          <w:szCs w:val="22"/>
        </w:rPr>
        <w:t>Research Administrator, Elizabeth Hodges.</w:t>
      </w:r>
      <w:r w:rsidR="00975B24" w:rsidRPr="00876B1A">
        <w:rPr>
          <w:rFonts w:asciiTheme="minorHAnsi" w:hAnsiTheme="minorHAnsi" w:cstheme="minorHAnsi"/>
          <w:sz w:val="22"/>
          <w:szCs w:val="22"/>
        </w:rPr>
        <w:t xml:space="preserve">  </w:t>
      </w:r>
    </w:p>
    <w:p w14:paraId="318F396D" w14:textId="77777777" w:rsidR="00B4686A" w:rsidRPr="00876B1A" w:rsidRDefault="00B4686A" w:rsidP="00831194">
      <w:pPr>
        <w:rPr>
          <w:rFonts w:asciiTheme="minorHAnsi" w:hAnsiTheme="minorHAnsi" w:cstheme="minorHAnsi"/>
          <w:b/>
          <w:sz w:val="22"/>
          <w:szCs w:val="22"/>
        </w:rPr>
      </w:pPr>
    </w:p>
    <w:p w14:paraId="1401A425" w14:textId="393AADE0" w:rsidR="00BA206D" w:rsidRPr="00876B1A" w:rsidRDefault="00B4686A" w:rsidP="00831194">
      <w:pPr>
        <w:rPr>
          <w:rFonts w:asciiTheme="minorHAnsi" w:hAnsiTheme="minorHAnsi" w:cstheme="minorHAnsi"/>
          <w:b/>
          <w:sz w:val="22"/>
          <w:szCs w:val="22"/>
        </w:rPr>
      </w:pPr>
      <w:r w:rsidRPr="00876B1A">
        <w:rPr>
          <w:rFonts w:asciiTheme="minorHAnsi" w:hAnsiTheme="minorHAnsi" w:cstheme="minorHAnsi"/>
          <w:b/>
          <w:sz w:val="22"/>
          <w:szCs w:val="22"/>
        </w:rPr>
        <w:t>Benefits</w:t>
      </w:r>
    </w:p>
    <w:p w14:paraId="7AFC3999" w14:textId="77777777" w:rsidR="00B4686A" w:rsidRPr="00876B1A" w:rsidRDefault="00B4686A" w:rsidP="00831194">
      <w:pPr>
        <w:rPr>
          <w:rFonts w:asciiTheme="minorHAnsi" w:hAnsiTheme="minorHAnsi" w:cstheme="minorHAnsi"/>
          <w:b/>
          <w:sz w:val="22"/>
          <w:szCs w:val="22"/>
        </w:rPr>
      </w:pPr>
    </w:p>
    <w:p w14:paraId="1E02E9FF" w14:textId="77777777" w:rsidR="00BA206D" w:rsidRPr="00876B1A" w:rsidRDefault="00BA206D" w:rsidP="00831194">
      <w:pPr>
        <w:rPr>
          <w:rFonts w:asciiTheme="minorHAnsi" w:hAnsiTheme="minorHAnsi" w:cstheme="minorHAnsi"/>
          <w:sz w:val="22"/>
          <w:szCs w:val="22"/>
        </w:rPr>
      </w:pPr>
      <w:r w:rsidRPr="00876B1A">
        <w:rPr>
          <w:rFonts w:asciiTheme="minorHAnsi" w:hAnsiTheme="minorHAnsi" w:cstheme="minorHAnsi"/>
          <w:sz w:val="22"/>
          <w:szCs w:val="22"/>
        </w:rPr>
        <w:t>In addition to the £</w:t>
      </w:r>
      <w:r w:rsidR="00ED0F23" w:rsidRPr="00876B1A">
        <w:rPr>
          <w:rFonts w:asciiTheme="minorHAnsi" w:hAnsiTheme="minorHAnsi" w:cstheme="minorHAnsi"/>
          <w:sz w:val="22"/>
          <w:szCs w:val="22"/>
        </w:rPr>
        <w:t>5,000</w:t>
      </w:r>
      <w:r w:rsidRPr="00876B1A">
        <w:rPr>
          <w:rFonts w:asciiTheme="minorHAnsi" w:hAnsiTheme="minorHAnsi" w:cstheme="minorHAnsi"/>
          <w:sz w:val="22"/>
          <w:szCs w:val="22"/>
        </w:rPr>
        <w:t xml:space="preserve"> </w:t>
      </w:r>
      <w:r w:rsidR="00460C26" w:rsidRPr="00876B1A">
        <w:rPr>
          <w:rFonts w:asciiTheme="minorHAnsi" w:hAnsiTheme="minorHAnsi" w:cstheme="minorHAnsi"/>
          <w:sz w:val="22"/>
          <w:szCs w:val="22"/>
        </w:rPr>
        <w:t xml:space="preserve">that can be claimed based on receipts, </w:t>
      </w:r>
      <w:r w:rsidRPr="00876B1A">
        <w:rPr>
          <w:rFonts w:asciiTheme="minorHAnsi" w:hAnsiTheme="minorHAnsi" w:cstheme="minorHAnsi"/>
          <w:sz w:val="22"/>
          <w:szCs w:val="22"/>
        </w:rPr>
        <w:t>the exchange participants will each be provided with the following from their host institution:</w:t>
      </w:r>
    </w:p>
    <w:p w14:paraId="70D7AB35" w14:textId="02195C2A" w:rsidR="00BA206D" w:rsidRPr="00876B1A" w:rsidRDefault="00BA206D" w:rsidP="00831194">
      <w:pPr>
        <w:numPr>
          <w:ilvl w:val="0"/>
          <w:numId w:val="1"/>
        </w:numPr>
        <w:rPr>
          <w:rFonts w:asciiTheme="minorHAnsi" w:hAnsiTheme="minorHAnsi" w:cstheme="minorHAnsi"/>
          <w:sz w:val="22"/>
          <w:szCs w:val="22"/>
        </w:rPr>
      </w:pPr>
      <w:r w:rsidRPr="00876B1A">
        <w:rPr>
          <w:rFonts w:asciiTheme="minorHAnsi" w:hAnsiTheme="minorHAnsi" w:cstheme="minorHAnsi"/>
          <w:sz w:val="22"/>
          <w:szCs w:val="22"/>
        </w:rPr>
        <w:t xml:space="preserve">Use of either a </w:t>
      </w:r>
      <w:r w:rsidR="000325E9" w:rsidRPr="00876B1A">
        <w:rPr>
          <w:rFonts w:asciiTheme="minorHAnsi" w:hAnsiTheme="minorHAnsi" w:cstheme="minorHAnsi"/>
          <w:sz w:val="22"/>
          <w:szCs w:val="22"/>
        </w:rPr>
        <w:t xml:space="preserve">shared </w:t>
      </w:r>
      <w:r w:rsidRPr="00876B1A">
        <w:rPr>
          <w:rFonts w:asciiTheme="minorHAnsi" w:hAnsiTheme="minorHAnsi" w:cstheme="minorHAnsi"/>
          <w:sz w:val="22"/>
          <w:szCs w:val="22"/>
        </w:rPr>
        <w:t xml:space="preserve">office or a </w:t>
      </w:r>
      <w:r w:rsidR="000325E9" w:rsidRPr="00876B1A">
        <w:rPr>
          <w:rFonts w:asciiTheme="minorHAnsi" w:hAnsiTheme="minorHAnsi" w:cstheme="minorHAnsi"/>
          <w:sz w:val="22"/>
          <w:szCs w:val="22"/>
        </w:rPr>
        <w:t xml:space="preserve">shared </w:t>
      </w:r>
      <w:r w:rsidRPr="00876B1A">
        <w:rPr>
          <w:rFonts w:asciiTheme="minorHAnsi" w:hAnsiTheme="minorHAnsi" w:cstheme="minorHAnsi"/>
          <w:sz w:val="22"/>
          <w:szCs w:val="22"/>
        </w:rPr>
        <w:t>library carrel for the duration of the visit.</w:t>
      </w:r>
    </w:p>
    <w:p w14:paraId="1CD00CB6" w14:textId="46C092A7" w:rsidR="00BA206D" w:rsidRPr="00876B1A" w:rsidRDefault="00BA206D" w:rsidP="00831194">
      <w:pPr>
        <w:numPr>
          <w:ilvl w:val="0"/>
          <w:numId w:val="1"/>
        </w:numPr>
        <w:rPr>
          <w:rFonts w:asciiTheme="minorHAnsi" w:hAnsiTheme="minorHAnsi" w:cstheme="minorHAnsi"/>
          <w:sz w:val="22"/>
          <w:szCs w:val="22"/>
        </w:rPr>
      </w:pPr>
      <w:r w:rsidRPr="00876B1A">
        <w:rPr>
          <w:rFonts w:asciiTheme="minorHAnsi" w:hAnsiTheme="minorHAnsi" w:cstheme="minorHAnsi"/>
          <w:sz w:val="22"/>
          <w:szCs w:val="22"/>
        </w:rPr>
        <w:t xml:space="preserve">Use of a networked computer, printer, and telephone. </w:t>
      </w:r>
    </w:p>
    <w:p w14:paraId="17E50B14" w14:textId="3705B9A0" w:rsidR="00BA206D" w:rsidRPr="00876B1A" w:rsidRDefault="00BA206D" w:rsidP="00097834">
      <w:pPr>
        <w:numPr>
          <w:ilvl w:val="0"/>
          <w:numId w:val="1"/>
        </w:numPr>
        <w:rPr>
          <w:rFonts w:asciiTheme="minorHAnsi" w:hAnsiTheme="minorHAnsi" w:cstheme="minorHAnsi"/>
          <w:sz w:val="22"/>
          <w:szCs w:val="22"/>
        </w:rPr>
      </w:pPr>
      <w:r w:rsidRPr="00876B1A">
        <w:rPr>
          <w:rFonts w:asciiTheme="minorHAnsi" w:hAnsiTheme="minorHAnsi" w:cstheme="minorHAnsi"/>
          <w:sz w:val="22"/>
          <w:szCs w:val="22"/>
        </w:rPr>
        <w:t xml:space="preserve">User rights for the library system of the </w:t>
      </w:r>
      <w:proofErr w:type="gramStart"/>
      <w:r w:rsidRPr="00876B1A">
        <w:rPr>
          <w:rFonts w:asciiTheme="minorHAnsi" w:hAnsiTheme="minorHAnsi" w:cstheme="minorHAnsi"/>
          <w:sz w:val="22"/>
          <w:szCs w:val="22"/>
        </w:rPr>
        <w:t>host university</w:t>
      </w:r>
      <w:proofErr w:type="gramEnd"/>
      <w:r w:rsidRPr="00876B1A">
        <w:rPr>
          <w:rFonts w:asciiTheme="minorHAnsi" w:hAnsiTheme="minorHAnsi" w:cstheme="minorHAnsi"/>
          <w:sz w:val="22"/>
          <w:szCs w:val="22"/>
        </w:rPr>
        <w:t xml:space="preserve"> (and assistance in activating those rights). The status of Academic Visitor in the </w:t>
      </w:r>
      <w:r w:rsidR="00097834" w:rsidRPr="00876B1A">
        <w:rPr>
          <w:rFonts w:asciiTheme="minorHAnsi" w:hAnsiTheme="minorHAnsi" w:cstheme="minorHAnsi"/>
          <w:sz w:val="22"/>
          <w:szCs w:val="22"/>
        </w:rPr>
        <w:t>Melbourne Law School</w:t>
      </w:r>
      <w:r w:rsidRPr="00876B1A">
        <w:rPr>
          <w:rFonts w:asciiTheme="minorHAnsi" w:hAnsiTheme="minorHAnsi" w:cstheme="minorHAnsi"/>
          <w:sz w:val="22"/>
          <w:szCs w:val="22"/>
        </w:rPr>
        <w:t>, with a waiver of the usual fee.</w:t>
      </w:r>
    </w:p>
    <w:p w14:paraId="55D310F8" w14:textId="77777777" w:rsidR="00BA206D" w:rsidRPr="00876B1A" w:rsidRDefault="00BA206D" w:rsidP="00831194">
      <w:pPr>
        <w:numPr>
          <w:ilvl w:val="0"/>
          <w:numId w:val="1"/>
        </w:numPr>
        <w:rPr>
          <w:rFonts w:asciiTheme="minorHAnsi" w:hAnsiTheme="minorHAnsi" w:cstheme="minorHAnsi"/>
          <w:sz w:val="22"/>
          <w:szCs w:val="22"/>
        </w:rPr>
      </w:pPr>
      <w:r w:rsidRPr="00876B1A">
        <w:rPr>
          <w:rFonts w:asciiTheme="minorHAnsi" w:hAnsiTheme="minorHAnsi" w:cstheme="minorHAnsi"/>
          <w:sz w:val="22"/>
          <w:szCs w:val="22"/>
        </w:rPr>
        <w:t>An academic host who will take responsibility for introducing the participant to other people working in similar fields, assisting them with any questions, and helping to facilitate an opportunity for the participant to present their research at a suitable forum in the law school.</w:t>
      </w:r>
    </w:p>
    <w:p w14:paraId="30BBD961" w14:textId="77777777" w:rsidR="00B4686A" w:rsidRPr="00876B1A" w:rsidRDefault="00B4686A" w:rsidP="00831194">
      <w:pPr>
        <w:ind w:left="720"/>
        <w:rPr>
          <w:rFonts w:asciiTheme="minorHAnsi" w:hAnsiTheme="minorHAnsi" w:cstheme="minorHAnsi"/>
          <w:sz w:val="22"/>
          <w:szCs w:val="22"/>
        </w:rPr>
      </w:pPr>
    </w:p>
    <w:p w14:paraId="7AB1CBD4" w14:textId="3EB3F986" w:rsidR="00DF24C9" w:rsidRPr="00876B1A" w:rsidRDefault="00DF24C9" w:rsidP="00831194">
      <w:pPr>
        <w:rPr>
          <w:rFonts w:asciiTheme="minorHAnsi" w:hAnsiTheme="minorHAnsi" w:cstheme="minorHAnsi"/>
          <w:b/>
          <w:sz w:val="22"/>
          <w:szCs w:val="22"/>
        </w:rPr>
      </w:pPr>
      <w:r w:rsidRPr="00876B1A">
        <w:rPr>
          <w:rFonts w:asciiTheme="minorHAnsi" w:hAnsiTheme="minorHAnsi" w:cstheme="minorHAnsi"/>
          <w:b/>
          <w:sz w:val="22"/>
          <w:szCs w:val="22"/>
        </w:rPr>
        <w:t>Visa Requirements</w:t>
      </w:r>
    </w:p>
    <w:p w14:paraId="19302D87" w14:textId="77777777" w:rsidR="00B4686A" w:rsidRPr="00876B1A" w:rsidRDefault="00B4686A" w:rsidP="00B4686A">
      <w:pPr>
        <w:rPr>
          <w:rFonts w:asciiTheme="minorHAnsi" w:hAnsiTheme="minorHAnsi" w:cstheme="minorHAnsi"/>
          <w:color w:val="1F497D"/>
          <w:sz w:val="22"/>
          <w:szCs w:val="22"/>
        </w:rPr>
      </w:pPr>
    </w:p>
    <w:p w14:paraId="11E583FF" w14:textId="461C7C3C" w:rsidR="00DF24C9" w:rsidRPr="00876B1A" w:rsidRDefault="00DF24C9" w:rsidP="00B4686A">
      <w:pPr>
        <w:rPr>
          <w:rFonts w:asciiTheme="minorHAnsi" w:hAnsiTheme="minorHAnsi" w:cstheme="minorHAnsi"/>
          <w:sz w:val="22"/>
          <w:szCs w:val="22"/>
          <w:lang w:eastAsia="en-US"/>
        </w:rPr>
      </w:pPr>
      <w:r w:rsidRPr="00876B1A">
        <w:rPr>
          <w:rFonts w:asciiTheme="minorHAnsi" w:hAnsiTheme="minorHAnsi" w:cstheme="minorHAnsi"/>
          <w:sz w:val="22"/>
          <w:szCs w:val="22"/>
        </w:rPr>
        <w:t xml:space="preserve">Please note that if awarded an exchange, you will require a visa for your visit to Melbourne Law School. As visa requirements vary and the application process can take some time, it is important that you review Melbourne Law School’s Visiting Scholars webpage </w:t>
      </w:r>
      <w:hyperlink r:id="rId5" w:history="1">
        <w:r w:rsidR="007E66D6" w:rsidRPr="00876B1A">
          <w:rPr>
            <w:rStyle w:val="Hyperlink"/>
            <w:rFonts w:asciiTheme="minorHAnsi" w:hAnsiTheme="minorHAnsi" w:cstheme="minorHAnsi"/>
            <w:sz w:val="22"/>
            <w:szCs w:val="22"/>
          </w:rPr>
          <w:t>http://law.unimelb.edu.au/about/visitors/visiting-scholars-program</w:t>
        </w:r>
      </w:hyperlink>
      <w:r w:rsidR="007E66D6" w:rsidRPr="00876B1A">
        <w:rPr>
          <w:rFonts w:asciiTheme="minorHAnsi" w:hAnsiTheme="minorHAnsi" w:cstheme="minorHAnsi"/>
          <w:color w:val="1F497D"/>
          <w:sz w:val="22"/>
          <w:szCs w:val="22"/>
        </w:rPr>
        <w:t xml:space="preserve"> </w:t>
      </w:r>
      <w:r w:rsidRPr="00876B1A">
        <w:rPr>
          <w:rFonts w:asciiTheme="minorHAnsi" w:hAnsiTheme="minorHAnsi" w:cstheme="minorHAnsi"/>
          <w:sz w:val="22"/>
          <w:szCs w:val="22"/>
        </w:rPr>
        <w:t xml:space="preserve">for information and contact </w:t>
      </w:r>
      <w:hyperlink r:id="rId6" w:history="1">
        <w:r w:rsidR="007E66D6" w:rsidRPr="00876B1A">
          <w:rPr>
            <w:rStyle w:val="Hyperlink"/>
            <w:rFonts w:asciiTheme="minorHAnsi" w:hAnsiTheme="minorHAnsi" w:cstheme="minorHAnsi"/>
            <w:color w:val="0076DE"/>
            <w:spacing w:val="3"/>
            <w:sz w:val="22"/>
            <w:szCs w:val="22"/>
            <w:shd w:val="clear" w:color="auto" w:fill="FFFFFF"/>
          </w:rPr>
          <w:t>law-hr@unimelb.edu.au</w:t>
        </w:r>
      </w:hyperlink>
      <w:r w:rsidRPr="00876B1A">
        <w:rPr>
          <w:rFonts w:asciiTheme="minorHAnsi" w:hAnsiTheme="minorHAnsi" w:cstheme="minorHAnsi"/>
          <w:color w:val="1F497D"/>
          <w:sz w:val="22"/>
          <w:szCs w:val="22"/>
        </w:rPr>
        <w:t xml:space="preserve"> </w:t>
      </w:r>
      <w:r w:rsidRPr="00876B1A">
        <w:rPr>
          <w:rFonts w:asciiTheme="minorHAnsi" w:hAnsiTheme="minorHAnsi" w:cstheme="minorHAnsi"/>
          <w:sz w:val="22"/>
          <w:szCs w:val="22"/>
        </w:rPr>
        <w:t>for assistance well in advance of your trip.</w:t>
      </w:r>
      <w:r w:rsidR="00F941D3" w:rsidRPr="00876B1A">
        <w:rPr>
          <w:rFonts w:asciiTheme="minorHAnsi" w:hAnsiTheme="minorHAnsi" w:cstheme="minorHAnsi"/>
          <w:sz w:val="22"/>
          <w:szCs w:val="22"/>
        </w:rPr>
        <w:t xml:space="preserve"> For further information about which visa you should apply for please refer to the </w:t>
      </w:r>
      <w:hyperlink r:id="rId7" w:tgtFrame="_blank" w:history="1">
        <w:r w:rsidR="00F941D3" w:rsidRPr="00876B1A">
          <w:rPr>
            <w:rStyle w:val="Hyperlink"/>
            <w:rFonts w:asciiTheme="minorHAnsi" w:hAnsiTheme="minorHAnsi" w:cstheme="minorHAnsi"/>
            <w:color w:val="auto"/>
            <w:sz w:val="22"/>
            <w:szCs w:val="22"/>
          </w:rPr>
          <w:t>Australian Government's Department of Immigration and Border Protection website</w:t>
        </w:r>
      </w:hyperlink>
      <w:r w:rsidR="00F941D3" w:rsidRPr="00876B1A">
        <w:rPr>
          <w:rFonts w:asciiTheme="minorHAnsi" w:hAnsiTheme="minorHAnsi" w:cstheme="minorHAnsi"/>
          <w:sz w:val="22"/>
          <w:szCs w:val="22"/>
        </w:rPr>
        <w:t xml:space="preserve"> or contact your nearest Australian Embassy, Consulate or High Commission office for advice.</w:t>
      </w:r>
    </w:p>
    <w:p w14:paraId="1B2D37A1" w14:textId="77777777" w:rsidR="00B4686A" w:rsidRPr="00876B1A" w:rsidRDefault="00B4686A" w:rsidP="00831194">
      <w:pPr>
        <w:rPr>
          <w:rFonts w:asciiTheme="minorHAnsi" w:hAnsiTheme="minorHAnsi" w:cstheme="minorHAnsi"/>
          <w:sz w:val="22"/>
          <w:szCs w:val="22"/>
        </w:rPr>
      </w:pPr>
    </w:p>
    <w:p w14:paraId="0F37A017" w14:textId="19784D91" w:rsidR="00BA206D" w:rsidRPr="00876B1A" w:rsidRDefault="00BD72F3" w:rsidP="00831194">
      <w:pPr>
        <w:rPr>
          <w:rFonts w:asciiTheme="minorHAnsi" w:hAnsiTheme="minorHAnsi" w:cstheme="minorHAnsi"/>
          <w:b/>
          <w:sz w:val="22"/>
          <w:szCs w:val="22"/>
        </w:rPr>
      </w:pPr>
      <w:r w:rsidRPr="00876B1A">
        <w:rPr>
          <w:rFonts w:asciiTheme="minorHAnsi" w:hAnsiTheme="minorHAnsi" w:cstheme="minorHAnsi"/>
          <w:b/>
          <w:sz w:val="22"/>
          <w:szCs w:val="22"/>
        </w:rPr>
        <w:t>Additional support and information</w:t>
      </w:r>
    </w:p>
    <w:p w14:paraId="6405424F" w14:textId="77777777" w:rsidR="00BD72F3" w:rsidRPr="00876B1A" w:rsidRDefault="00BD72F3" w:rsidP="00831194">
      <w:pPr>
        <w:rPr>
          <w:rFonts w:asciiTheme="minorHAnsi" w:hAnsiTheme="minorHAnsi" w:cstheme="minorHAnsi"/>
          <w:sz w:val="22"/>
          <w:szCs w:val="22"/>
        </w:rPr>
      </w:pPr>
    </w:p>
    <w:p w14:paraId="38CDB421" w14:textId="70B19229" w:rsidR="00BA206D" w:rsidRPr="00876B1A" w:rsidRDefault="00BA206D" w:rsidP="00831194">
      <w:pPr>
        <w:rPr>
          <w:rFonts w:asciiTheme="minorHAnsi" w:hAnsiTheme="minorHAnsi" w:cstheme="minorHAnsi"/>
          <w:sz w:val="22"/>
          <w:szCs w:val="22"/>
        </w:rPr>
      </w:pPr>
      <w:r w:rsidRPr="00876B1A">
        <w:rPr>
          <w:rFonts w:asciiTheme="minorHAnsi" w:hAnsiTheme="minorHAnsi" w:cstheme="minorHAnsi"/>
          <w:sz w:val="22"/>
          <w:szCs w:val="22"/>
        </w:rPr>
        <w:t xml:space="preserve">Participants travelling to </w:t>
      </w:r>
      <w:r w:rsidR="00E22D7B" w:rsidRPr="00876B1A">
        <w:rPr>
          <w:rFonts w:asciiTheme="minorHAnsi" w:hAnsiTheme="minorHAnsi" w:cstheme="minorHAnsi"/>
          <w:sz w:val="22"/>
          <w:szCs w:val="22"/>
        </w:rPr>
        <w:t>Melbourne</w:t>
      </w:r>
      <w:r w:rsidRPr="00876B1A">
        <w:rPr>
          <w:rFonts w:asciiTheme="minorHAnsi" w:hAnsiTheme="minorHAnsi" w:cstheme="minorHAnsi"/>
          <w:sz w:val="22"/>
          <w:szCs w:val="22"/>
        </w:rPr>
        <w:t xml:space="preserve"> will be put in touch with the Dean’s Executive Assistant, who will help with the administrative aspects of the visit (in some cases by referring the </w:t>
      </w:r>
      <w:r w:rsidR="00E22D7B" w:rsidRPr="00876B1A">
        <w:rPr>
          <w:rFonts w:asciiTheme="minorHAnsi" w:hAnsiTheme="minorHAnsi" w:cstheme="minorHAnsi"/>
          <w:sz w:val="22"/>
          <w:szCs w:val="22"/>
        </w:rPr>
        <w:t>Oxford</w:t>
      </w:r>
      <w:r w:rsidRPr="00876B1A">
        <w:rPr>
          <w:rFonts w:asciiTheme="minorHAnsi" w:hAnsiTheme="minorHAnsi" w:cstheme="minorHAnsi"/>
          <w:sz w:val="22"/>
          <w:szCs w:val="22"/>
        </w:rPr>
        <w:t xml:space="preserve"> visitor to other offices). Please contact the </w:t>
      </w:r>
      <w:r w:rsidR="00BD72F3" w:rsidRPr="00876B1A">
        <w:rPr>
          <w:rFonts w:asciiTheme="minorHAnsi" w:hAnsiTheme="minorHAnsi" w:cstheme="minorHAnsi"/>
          <w:sz w:val="22"/>
          <w:szCs w:val="22"/>
        </w:rPr>
        <w:t xml:space="preserve">Associate Dean </w:t>
      </w:r>
      <w:r w:rsidRPr="00876B1A">
        <w:rPr>
          <w:rFonts w:asciiTheme="minorHAnsi" w:hAnsiTheme="minorHAnsi" w:cstheme="minorHAnsi"/>
          <w:sz w:val="22"/>
          <w:szCs w:val="22"/>
        </w:rPr>
        <w:t>Research with any academic questions (e.g. about academic hosts).</w:t>
      </w:r>
    </w:p>
    <w:p w14:paraId="46843140" w14:textId="77777777" w:rsidR="00BA206D" w:rsidRPr="00876B1A" w:rsidRDefault="00BA206D" w:rsidP="00831194">
      <w:pPr>
        <w:rPr>
          <w:rFonts w:asciiTheme="minorHAnsi" w:hAnsiTheme="minorHAnsi" w:cstheme="minorHAnsi"/>
          <w:sz w:val="22"/>
          <w:szCs w:val="22"/>
        </w:rPr>
      </w:pPr>
    </w:p>
    <w:p w14:paraId="5862473B" w14:textId="759102AF" w:rsidR="00DF24C9" w:rsidRDefault="00BA206D" w:rsidP="00831194">
      <w:r w:rsidRPr="00876B1A">
        <w:rPr>
          <w:rFonts w:asciiTheme="minorHAnsi" w:hAnsiTheme="minorHAnsi" w:cstheme="minorHAnsi"/>
          <w:sz w:val="22"/>
          <w:szCs w:val="22"/>
        </w:rPr>
        <w:t xml:space="preserve">Academic information on </w:t>
      </w:r>
      <w:r w:rsidR="00692F1A" w:rsidRPr="00876B1A">
        <w:rPr>
          <w:rFonts w:asciiTheme="minorHAnsi" w:hAnsiTheme="minorHAnsi" w:cstheme="minorHAnsi"/>
          <w:sz w:val="22"/>
          <w:szCs w:val="22"/>
        </w:rPr>
        <w:t>Melbourne Law School academic staff</w:t>
      </w:r>
      <w:r w:rsidRPr="00876B1A">
        <w:rPr>
          <w:rFonts w:asciiTheme="minorHAnsi" w:hAnsiTheme="minorHAnsi" w:cstheme="minorHAnsi"/>
          <w:sz w:val="22"/>
          <w:szCs w:val="22"/>
        </w:rPr>
        <w:t xml:space="preserve"> can be found at </w:t>
      </w:r>
      <w:hyperlink r:id="rId8" w:history="1">
        <w:r w:rsidR="0035666F" w:rsidRPr="005D32DA">
          <w:rPr>
            <w:rStyle w:val="Hyperlink"/>
          </w:rPr>
          <w:t>http://law.unimelb.edu.au/about/staff</w:t>
        </w:r>
      </w:hyperlink>
    </w:p>
    <w:p w14:paraId="1685BE99" w14:textId="77777777" w:rsidR="00BA206D" w:rsidRPr="00876B1A" w:rsidRDefault="00BA206D" w:rsidP="00831194">
      <w:pPr>
        <w:rPr>
          <w:rFonts w:asciiTheme="minorHAnsi" w:hAnsiTheme="minorHAnsi" w:cstheme="minorHAnsi"/>
          <w:i/>
          <w:sz w:val="22"/>
          <w:szCs w:val="22"/>
        </w:rPr>
      </w:pPr>
      <w:bookmarkStart w:id="0" w:name="_GoBack"/>
      <w:bookmarkEnd w:id="0"/>
    </w:p>
    <w:p w14:paraId="6E8AE37D" w14:textId="77777777" w:rsidR="00BA206D" w:rsidRPr="00876B1A" w:rsidRDefault="00BA206D" w:rsidP="00831194">
      <w:pPr>
        <w:rPr>
          <w:rFonts w:asciiTheme="minorHAnsi" w:hAnsiTheme="minorHAnsi" w:cstheme="minorHAnsi"/>
          <w:b/>
          <w:sz w:val="22"/>
          <w:szCs w:val="22"/>
        </w:rPr>
      </w:pPr>
      <w:r w:rsidRPr="00876B1A">
        <w:rPr>
          <w:rFonts w:asciiTheme="minorHAnsi" w:hAnsiTheme="minorHAnsi" w:cstheme="minorHAnsi"/>
          <w:b/>
          <w:sz w:val="22"/>
          <w:szCs w:val="22"/>
        </w:rPr>
        <w:t>Responsibilities of Participants</w:t>
      </w:r>
    </w:p>
    <w:p w14:paraId="614636E2" w14:textId="77777777" w:rsidR="00BA206D" w:rsidRPr="00876B1A" w:rsidRDefault="00BA206D" w:rsidP="00831194">
      <w:pPr>
        <w:rPr>
          <w:rFonts w:asciiTheme="minorHAnsi" w:hAnsiTheme="minorHAnsi" w:cstheme="minorHAnsi"/>
          <w:b/>
          <w:sz w:val="22"/>
          <w:szCs w:val="22"/>
        </w:rPr>
      </w:pPr>
    </w:p>
    <w:p w14:paraId="5DB45B55" w14:textId="77777777" w:rsidR="00BA206D" w:rsidRPr="00876B1A" w:rsidRDefault="00BA206D" w:rsidP="00831194">
      <w:pPr>
        <w:numPr>
          <w:ilvl w:val="0"/>
          <w:numId w:val="2"/>
        </w:numPr>
        <w:rPr>
          <w:rFonts w:asciiTheme="minorHAnsi" w:hAnsiTheme="minorHAnsi" w:cstheme="minorHAnsi"/>
          <w:sz w:val="22"/>
          <w:szCs w:val="22"/>
        </w:rPr>
      </w:pPr>
      <w:r w:rsidRPr="00876B1A">
        <w:rPr>
          <w:rFonts w:asciiTheme="minorHAnsi" w:hAnsiTheme="minorHAnsi" w:cstheme="minorHAnsi"/>
          <w:sz w:val="22"/>
          <w:szCs w:val="22"/>
        </w:rPr>
        <w:t>Participants will need to make arrangements for their own travel, including obtaining any visas that are necessary (the host university will provide them with the necessary</w:t>
      </w:r>
      <w:r w:rsidR="00C13FD2" w:rsidRPr="00876B1A">
        <w:rPr>
          <w:rFonts w:asciiTheme="minorHAnsi" w:hAnsiTheme="minorHAnsi" w:cstheme="minorHAnsi"/>
          <w:sz w:val="22"/>
          <w:szCs w:val="22"/>
        </w:rPr>
        <w:t xml:space="preserve"> supporting</w:t>
      </w:r>
      <w:r w:rsidRPr="00876B1A">
        <w:rPr>
          <w:rFonts w:asciiTheme="minorHAnsi" w:hAnsiTheme="minorHAnsi" w:cstheme="minorHAnsi"/>
          <w:sz w:val="22"/>
          <w:szCs w:val="22"/>
        </w:rPr>
        <w:t xml:space="preserve"> documentation for this purpose).</w:t>
      </w:r>
    </w:p>
    <w:p w14:paraId="6B20C6E9" w14:textId="77777777" w:rsidR="00BA206D" w:rsidRPr="00876B1A" w:rsidRDefault="00BA206D" w:rsidP="00831194">
      <w:pPr>
        <w:numPr>
          <w:ilvl w:val="0"/>
          <w:numId w:val="2"/>
        </w:numPr>
        <w:rPr>
          <w:rFonts w:asciiTheme="minorHAnsi" w:hAnsiTheme="minorHAnsi" w:cstheme="minorHAnsi"/>
          <w:sz w:val="22"/>
          <w:szCs w:val="22"/>
        </w:rPr>
      </w:pPr>
      <w:r w:rsidRPr="00876B1A">
        <w:rPr>
          <w:rFonts w:asciiTheme="minorHAnsi" w:hAnsiTheme="minorHAnsi" w:cstheme="minorHAnsi"/>
          <w:sz w:val="22"/>
          <w:szCs w:val="22"/>
        </w:rPr>
        <w:t>While assistance will be provided to find accommodation, ultimately it is the responsibility of the participants to select, book and pay for accommodation.</w:t>
      </w:r>
    </w:p>
    <w:p w14:paraId="637BBC39" w14:textId="658D017A" w:rsidR="00BA206D" w:rsidRPr="00876B1A" w:rsidRDefault="00BA206D" w:rsidP="00831194">
      <w:pPr>
        <w:numPr>
          <w:ilvl w:val="0"/>
          <w:numId w:val="2"/>
        </w:numPr>
        <w:rPr>
          <w:rFonts w:asciiTheme="minorHAnsi" w:hAnsiTheme="minorHAnsi" w:cstheme="minorHAnsi"/>
          <w:sz w:val="22"/>
          <w:szCs w:val="22"/>
        </w:rPr>
      </w:pPr>
      <w:r w:rsidRPr="00876B1A">
        <w:rPr>
          <w:rFonts w:asciiTheme="minorHAnsi" w:hAnsiTheme="minorHAnsi" w:cstheme="minorHAnsi"/>
          <w:sz w:val="22"/>
          <w:szCs w:val="22"/>
        </w:rPr>
        <w:t xml:space="preserve">Participants should prepare a brief report on their exchange experience to be </w:t>
      </w:r>
      <w:r w:rsidR="00C87CB5" w:rsidRPr="00876B1A">
        <w:rPr>
          <w:rFonts w:asciiTheme="minorHAnsi" w:hAnsiTheme="minorHAnsi" w:cstheme="minorHAnsi"/>
          <w:sz w:val="22"/>
          <w:szCs w:val="22"/>
        </w:rPr>
        <w:t xml:space="preserve">sent to </w:t>
      </w:r>
      <w:r w:rsidR="00A35AF9">
        <w:rPr>
          <w:rFonts w:asciiTheme="minorHAnsi" w:hAnsiTheme="minorHAnsi" w:cstheme="minorHAnsi"/>
          <w:sz w:val="22"/>
          <w:szCs w:val="22"/>
        </w:rPr>
        <w:t>Elizabeth</w:t>
      </w:r>
      <w:r w:rsidRPr="00876B1A">
        <w:rPr>
          <w:rFonts w:asciiTheme="minorHAnsi" w:hAnsiTheme="minorHAnsi" w:cstheme="minorHAnsi"/>
          <w:sz w:val="22"/>
          <w:szCs w:val="22"/>
        </w:rPr>
        <w:t xml:space="preserve"> within six weeks of the end of the exchange.</w:t>
      </w:r>
      <w:r w:rsidR="00C87CB5" w:rsidRPr="00876B1A">
        <w:rPr>
          <w:rFonts w:asciiTheme="minorHAnsi" w:hAnsiTheme="minorHAnsi" w:cstheme="minorHAnsi"/>
          <w:sz w:val="22"/>
          <w:szCs w:val="22"/>
        </w:rPr>
        <w:t xml:space="preserve"> This will be forwarded to the Deans of the two law schools, the Oxford </w:t>
      </w:r>
      <w:r w:rsidR="002D0576" w:rsidRPr="00876B1A">
        <w:rPr>
          <w:rFonts w:asciiTheme="minorHAnsi" w:hAnsiTheme="minorHAnsi" w:cstheme="minorHAnsi"/>
          <w:sz w:val="22"/>
          <w:szCs w:val="22"/>
        </w:rPr>
        <w:t xml:space="preserve">Associate Dean for </w:t>
      </w:r>
      <w:r w:rsidR="00C87CB5" w:rsidRPr="00876B1A">
        <w:rPr>
          <w:rFonts w:asciiTheme="minorHAnsi" w:hAnsiTheme="minorHAnsi" w:cstheme="minorHAnsi"/>
          <w:sz w:val="22"/>
          <w:szCs w:val="22"/>
        </w:rPr>
        <w:t xml:space="preserve">Research and the Melbourne </w:t>
      </w:r>
      <w:r w:rsidR="00CA5EE3" w:rsidRPr="00876B1A">
        <w:rPr>
          <w:rFonts w:asciiTheme="minorHAnsi" w:hAnsiTheme="minorHAnsi" w:cstheme="minorHAnsi"/>
          <w:sz w:val="22"/>
          <w:szCs w:val="22"/>
        </w:rPr>
        <w:t xml:space="preserve">Deputy </w:t>
      </w:r>
      <w:r w:rsidR="00C87CB5" w:rsidRPr="00876B1A">
        <w:rPr>
          <w:rFonts w:asciiTheme="minorHAnsi" w:hAnsiTheme="minorHAnsi" w:cstheme="minorHAnsi"/>
          <w:sz w:val="22"/>
          <w:szCs w:val="22"/>
        </w:rPr>
        <w:t>Dean.</w:t>
      </w:r>
    </w:p>
    <w:p w14:paraId="1CF0BFFC" w14:textId="77777777" w:rsidR="00FA2E52" w:rsidRPr="00876B1A" w:rsidRDefault="00FA2E52" w:rsidP="00831194">
      <w:pPr>
        <w:numPr>
          <w:ilvl w:val="0"/>
          <w:numId w:val="2"/>
        </w:numPr>
        <w:rPr>
          <w:rFonts w:asciiTheme="minorHAnsi" w:hAnsiTheme="minorHAnsi" w:cstheme="minorHAnsi"/>
          <w:sz w:val="22"/>
          <w:szCs w:val="22"/>
        </w:rPr>
      </w:pPr>
      <w:r w:rsidRPr="00876B1A">
        <w:rPr>
          <w:rFonts w:asciiTheme="minorHAnsi" w:hAnsiTheme="minorHAnsi" w:cstheme="minorHAnsi"/>
          <w:sz w:val="22"/>
          <w:szCs w:val="22"/>
        </w:rPr>
        <w:t xml:space="preserve">Participants are expected to cover from other sources any costs of the visit beyond the £5,000 award, and are expected in any event to cover costs incurred by or on behalf of accompanying family members.  </w:t>
      </w:r>
    </w:p>
    <w:p w14:paraId="5B01E1E4" w14:textId="77777777" w:rsidR="00BA206D" w:rsidRPr="00876B1A" w:rsidRDefault="00BA206D" w:rsidP="00831194">
      <w:pPr>
        <w:rPr>
          <w:rFonts w:asciiTheme="minorHAnsi" w:hAnsiTheme="minorHAnsi" w:cstheme="minorHAnsi"/>
          <w:i/>
          <w:sz w:val="22"/>
          <w:szCs w:val="22"/>
        </w:rPr>
      </w:pPr>
    </w:p>
    <w:p w14:paraId="7243BC45" w14:textId="77777777" w:rsidR="00BA206D" w:rsidRPr="00876B1A" w:rsidRDefault="00BA206D" w:rsidP="00831194">
      <w:pPr>
        <w:rPr>
          <w:rFonts w:asciiTheme="minorHAnsi" w:hAnsiTheme="minorHAnsi" w:cstheme="minorHAnsi"/>
          <w:sz w:val="22"/>
          <w:szCs w:val="22"/>
        </w:rPr>
      </w:pPr>
    </w:p>
    <w:p w14:paraId="2B9A981B" w14:textId="77777777" w:rsidR="00BA206D" w:rsidRPr="00876B1A" w:rsidRDefault="00BA206D" w:rsidP="00831194">
      <w:pPr>
        <w:rPr>
          <w:rFonts w:asciiTheme="minorHAnsi" w:hAnsiTheme="minorHAnsi" w:cstheme="minorHAnsi"/>
          <w:sz w:val="22"/>
          <w:szCs w:val="22"/>
        </w:rPr>
      </w:pPr>
    </w:p>
    <w:sectPr w:rsidR="00BA206D" w:rsidRPr="00876B1A" w:rsidSect="00FF7003">
      <w:pgSz w:w="11906" w:h="16838"/>
      <w:pgMar w:top="1135"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67CB0"/>
    <w:multiLevelType w:val="hybridMultilevel"/>
    <w:tmpl w:val="93C0DB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C30C1D"/>
    <w:multiLevelType w:val="hybridMultilevel"/>
    <w:tmpl w:val="D24A0E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31"/>
    <w:rsid w:val="00022223"/>
    <w:rsid w:val="000325E9"/>
    <w:rsid w:val="00033529"/>
    <w:rsid w:val="00050D3A"/>
    <w:rsid w:val="00064AEA"/>
    <w:rsid w:val="00091C17"/>
    <w:rsid w:val="0009494B"/>
    <w:rsid w:val="00097834"/>
    <w:rsid w:val="00097FFD"/>
    <w:rsid w:val="000D6AC9"/>
    <w:rsid w:val="000E2BAB"/>
    <w:rsid w:val="00104C93"/>
    <w:rsid w:val="001067D3"/>
    <w:rsid w:val="00133CBD"/>
    <w:rsid w:val="002362E8"/>
    <w:rsid w:val="00273C1C"/>
    <w:rsid w:val="002C4C31"/>
    <w:rsid w:val="002D0576"/>
    <w:rsid w:val="002D076E"/>
    <w:rsid w:val="002E5F04"/>
    <w:rsid w:val="003177E5"/>
    <w:rsid w:val="0035666F"/>
    <w:rsid w:val="00415B4E"/>
    <w:rsid w:val="00460C26"/>
    <w:rsid w:val="004C4B77"/>
    <w:rsid w:val="004F04E8"/>
    <w:rsid w:val="00504FC5"/>
    <w:rsid w:val="0055060C"/>
    <w:rsid w:val="00553C89"/>
    <w:rsid w:val="0056216D"/>
    <w:rsid w:val="005D6C15"/>
    <w:rsid w:val="005E1D1C"/>
    <w:rsid w:val="00620FAA"/>
    <w:rsid w:val="00626522"/>
    <w:rsid w:val="0064462E"/>
    <w:rsid w:val="006909FC"/>
    <w:rsid w:val="00692F1A"/>
    <w:rsid w:val="006D5464"/>
    <w:rsid w:val="007124C0"/>
    <w:rsid w:val="00735568"/>
    <w:rsid w:val="00786063"/>
    <w:rsid w:val="007E16C4"/>
    <w:rsid w:val="007E66D6"/>
    <w:rsid w:val="0080680C"/>
    <w:rsid w:val="0082228D"/>
    <w:rsid w:val="00831194"/>
    <w:rsid w:val="00876B1A"/>
    <w:rsid w:val="00916DA4"/>
    <w:rsid w:val="00975B24"/>
    <w:rsid w:val="009C28B6"/>
    <w:rsid w:val="009C3F0F"/>
    <w:rsid w:val="009E633E"/>
    <w:rsid w:val="00A207C1"/>
    <w:rsid w:val="00A35AF9"/>
    <w:rsid w:val="00AA59CE"/>
    <w:rsid w:val="00AC5B5C"/>
    <w:rsid w:val="00AF55D9"/>
    <w:rsid w:val="00B01F2B"/>
    <w:rsid w:val="00B27CA5"/>
    <w:rsid w:val="00B4686A"/>
    <w:rsid w:val="00BA206D"/>
    <w:rsid w:val="00BB3CB7"/>
    <w:rsid w:val="00BD72F3"/>
    <w:rsid w:val="00BE5222"/>
    <w:rsid w:val="00C029E1"/>
    <w:rsid w:val="00C13FD2"/>
    <w:rsid w:val="00C66EF0"/>
    <w:rsid w:val="00C87CB5"/>
    <w:rsid w:val="00CA5EE3"/>
    <w:rsid w:val="00CC4811"/>
    <w:rsid w:val="00D62C15"/>
    <w:rsid w:val="00D75F51"/>
    <w:rsid w:val="00DB66B0"/>
    <w:rsid w:val="00DE2455"/>
    <w:rsid w:val="00DF24C9"/>
    <w:rsid w:val="00E15FBF"/>
    <w:rsid w:val="00E22D7B"/>
    <w:rsid w:val="00E57AE2"/>
    <w:rsid w:val="00EB3BF8"/>
    <w:rsid w:val="00EC0BB0"/>
    <w:rsid w:val="00ED0F23"/>
    <w:rsid w:val="00F15DB9"/>
    <w:rsid w:val="00F85962"/>
    <w:rsid w:val="00F941D3"/>
    <w:rsid w:val="00F969E8"/>
    <w:rsid w:val="00FA2E52"/>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0ECDF"/>
  <w15:docId w15:val="{8B55CB01-3A2C-4033-8B67-C5FA208A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B77"/>
    <w:rPr>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5222"/>
    <w:rPr>
      <w:rFonts w:cs="Times New Roman"/>
      <w:color w:val="0000FF"/>
      <w:u w:val="single"/>
    </w:rPr>
  </w:style>
  <w:style w:type="character" w:styleId="FollowedHyperlink">
    <w:name w:val="FollowedHyperlink"/>
    <w:uiPriority w:val="99"/>
    <w:rsid w:val="00133CBD"/>
    <w:rPr>
      <w:rFonts w:cs="Times New Roman"/>
      <w:color w:val="606420"/>
      <w:u w:val="single"/>
    </w:rPr>
  </w:style>
  <w:style w:type="character" w:styleId="CommentReference">
    <w:name w:val="annotation reference"/>
    <w:basedOn w:val="DefaultParagraphFont"/>
    <w:uiPriority w:val="99"/>
    <w:semiHidden/>
    <w:unhideWhenUsed/>
    <w:rsid w:val="00ED0F23"/>
    <w:rPr>
      <w:sz w:val="16"/>
      <w:szCs w:val="16"/>
    </w:rPr>
  </w:style>
  <w:style w:type="paragraph" w:styleId="CommentText">
    <w:name w:val="annotation text"/>
    <w:basedOn w:val="Normal"/>
    <w:link w:val="CommentTextChar"/>
    <w:uiPriority w:val="99"/>
    <w:semiHidden/>
    <w:unhideWhenUsed/>
    <w:rsid w:val="00ED0F23"/>
    <w:rPr>
      <w:sz w:val="20"/>
      <w:szCs w:val="20"/>
    </w:rPr>
  </w:style>
  <w:style w:type="character" w:customStyle="1" w:styleId="CommentTextChar">
    <w:name w:val="Comment Text Char"/>
    <w:basedOn w:val="DefaultParagraphFont"/>
    <w:link w:val="CommentText"/>
    <w:uiPriority w:val="99"/>
    <w:semiHidden/>
    <w:rsid w:val="00ED0F23"/>
    <w:rPr>
      <w:lang w:val="en-AU" w:eastAsia="zh-CN"/>
    </w:rPr>
  </w:style>
  <w:style w:type="paragraph" w:styleId="CommentSubject">
    <w:name w:val="annotation subject"/>
    <w:basedOn w:val="CommentText"/>
    <w:next w:val="CommentText"/>
    <w:link w:val="CommentSubjectChar"/>
    <w:uiPriority w:val="99"/>
    <w:semiHidden/>
    <w:unhideWhenUsed/>
    <w:rsid w:val="00ED0F23"/>
    <w:rPr>
      <w:b/>
      <w:bCs/>
    </w:rPr>
  </w:style>
  <w:style w:type="character" w:customStyle="1" w:styleId="CommentSubjectChar">
    <w:name w:val="Comment Subject Char"/>
    <w:basedOn w:val="CommentTextChar"/>
    <w:link w:val="CommentSubject"/>
    <w:uiPriority w:val="99"/>
    <w:semiHidden/>
    <w:rsid w:val="00ED0F23"/>
    <w:rPr>
      <w:b/>
      <w:bCs/>
      <w:lang w:val="en-AU" w:eastAsia="zh-CN"/>
    </w:rPr>
  </w:style>
  <w:style w:type="paragraph" w:styleId="BalloonText">
    <w:name w:val="Balloon Text"/>
    <w:basedOn w:val="Normal"/>
    <w:link w:val="BalloonTextChar"/>
    <w:uiPriority w:val="99"/>
    <w:semiHidden/>
    <w:unhideWhenUsed/>
    <w:rsid w:val="00ED0F23"/>
    <w:rPr>
      <w:rFonts w:ascii="Tahoma" w:hAnsi="Tahoma" w:cs="Tahoma"/>
      <w:sz w:val="16"/>
      <w:szCs w:val="16"/>
    </w:rPr>
  </w:style>
  <w:style w:type="character" w:customStyle="1" w:styleId="BalloonTextChar">
    <w:name w:val="Balloon Text Char"/>
    <w:basedOn w:val="DefaultParagraphFont"/>
    <w:link w:val="BalloonText"/>
    <w:uiPriority w:val="99"/>
    <w:semiHidden/>
    <w:rsid w:val="00ED0F23"/>
    <w:rPr>
      <w:rFonts w:ascii="Tahoma"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unimelb.edu.au/about/staff" TargetMode="External"/><Relationship Id="rId3" Type="http://schemas.openxmlformats.org/officeDocument/2006/relationships/settings" Target="settings.xml"/><Relationship Id="rId7" Type="http://schemas.openxmlformats.org/officeDocument/2006/relationships/hyperlink" Target="http://www.border.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hr@unimelb.edu.au" TargetMode="External"/><Relationship Id="rId5" Type="http://schemas.openxmlformats.org/officeDocument/2006/relationships/hyperlink" Target="http://law.unimelb.edu.au/about/visitors/visiting-scholars-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760</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ALAN MYERS OXFORD-MELBOURNE ACADEMIC EXCHANGE PROGRAMME</vt:lpstr>
    </vt:vector>
  </TitlesOfParts>
  <Company>The University of Melbourne</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MYERS OXFORD-MELBOURNE ACADEMIC EXCHANGE PROGRAMME</dc:title>
  <dc:creator>Carolyn Evans</dc:creator>
  <cp:lastModifiedBy>Elizabeth Hodges</cp:lastModifiedBy>
  <cp:revision>13</cp:revision>
  <cp:lastPrinted>2013-04-22T01:31:00Z</cp:lastPrinted>
  <dcterms:created xsi:type="dcterms:W3CDTF">2016-10-19T18:22:00Z</dcterms:created>
  <dcterms:modified xsi:type="dcterms:W3CDTF">2017-05-02T10:47:00Z</dcterms:modified>
</cp:coreProperties>
</file>