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7D6AAB" w14:textId="77777777" w:rsidR="003E27E5" w:rsidRDefault="003E27E5" w:rsidP="00BB695F">
      <w:pPr>
        <w:pStyle w:val="Default"/>
        <w:jc w:val="center"/>
        <w:rPr>
          <w:b/>
          <w:bCs/>
          <w:caps/>
          <w:sz w:val="32"/>
          <w:szCs w:val="32"/>
        </w:rPr>
      </w:pPr>
    </w:p>
    <w:p w14:paraId="3B720E18" w14:textId="77777777" w:rsidR="003E27E5" w:rsidRDefault="003E27E5" w:rsidP="00BB695F">
      <w:pPr>
        <w:pStyle w:val="Default"/>
        <w:jc w:val="center"/>
        <w:rPr>
          <w:b/>
          <w:bCs/>
          <w:caps/>
          <w:sz w:val="32"/>
          <w:szCs w:val="32"/>
        </w:rPr>
      </w:pPr>
    </w:p>
    <w:p w14:paraId="7AADF725" w14:textId="3129F23F" w:rsidR="001D442E" w:rsidRPr="000D68E3" w:rsidRDefault="001D442E" w:rsidP="00BB695F">
      <w:pPr>
        <w:pStyle w:val="Default"/>
        <w:jc w:val="center"/>
        <w:rPr>
          <w:b/>
          <w:bCs/>
          <w:caps/>
          <w:sz w:val="32"/>
          <w:szCs w:val="32"/>
        </w:rPr>
      </w:pPr>
      <w:r w:rsidRPr="000D68E3">
        <w:rPr>
          <w:b/>
          <w:bCs/>
          <w:caps/>
          <w:sz w:val="32"/>
          <w:szCs w:val="32"/>
        </w:rPr>
        <w:t xml:space="preserve">DEFENCES IN </w:t>
      </w:r>
      <w:r w:rsidR="00610D95">
        <w:rPr>
          <w:b/>
          <w:bCs/>
          <w:caps/>
          <w:sz w:val="32"/>
          <w:szCs w:val="32"/>
        </w:rPr>
        <w:t>contract</w:t>
      </w:r>
    </w:p>
    <w:p w14:paraId="7EEF4571" w14:textId="77777777" w:rsidR="001D442E" w:rsidRPr="000D68E3" w:rsidRDefault="001D442E" w:rsidP="00BB695F">
      <w:pPr>
        <w:pStyle w:val="Default"/>
        <w:jc w:val="center"/>
        <w:rPr>
          <w:b/>
          <w:bCs/>
          <w:caps/>
        </w:rPr>
      </w:pPr>
    </w:p>
    <w:p w14:paraId="3C47FBC2" w14:textId="225DE5FE" w:rsidR="00BB695F" w:rsidRPr="000D68E3" w:rsidRDefault="00BB695F" w:rsidP="00BB695F">
      <w:pPr>
        <w:pStyle w:val="Default"/>
        <w:jc w:val="center"/>
        <w:rPr>
          <w:caps/>
        </w:rPr>
      </w:pPr>
      <w:r w:rsidRPr="00BC6E5F">
        <w:rPr>
          <w:b/>
          <w:bCs/>
          <w:caps/>
        </w:rPr>
        <w:t xml:space="preserve">Day 1 - Friday </w:t>
      </w:r>
      <w:r w:rsidR="004136CF">
        <w:rPr>
          <w:b/>
          <w:bCs/>
          <w:caps/>
        </w:rPr>
        <w:t>8 January 2016</w:t>
      </w:r>
    </w:p>
    <w:p w14:paraId="3092171F" w14:textId="77777777" w:rsidR="00BB695F" w:rsidRPr="000D68E3" w:rsidRDefault="00BB695F" w:rsidP="009B2C8C">
      <w:pPr>
        <w:pStyle w:val="Default"/>
        <w:jc w:val="center"/>
        <w:rPr>
          <w:b/>
          <w:bCs/>
        </w:rPr>
      </w:pPr>
    </w:p>
    <w:p w14:paraId="6F8DCB56" w14:textId="77777777" w:rsidR="009B2C8C" w:rsidRPr="000D68E3" w:rsidRDefault="009B2C8C" w:rsidP="009B2C8C">
      <w:pPr>
        <w:pStyle w:val="Default"/>
        <w:jc w:val="center"/>
        <w:rPr>
          <w:b/>
          <w:bCs/>
        </w:rPr>
      </w:pPr>
      <w:r w:rsidRPr="000D68E3">
        <w:rPr>
          <w:b/>
          <w:bCs/>
        </w:rPr>
        <w:t>Wharton Room, All Souls College, Oxford</w:t>
      </w:r>
    </w:p>
    <w:p w14:paraId="2DBEA299" w14:textId="77777777" w:rsidR="009B2C8C" w:rsidRPr="000D68E3" w:rsidRDefault="009B2C8C" w:rsidP="00BB695F">
      <w:pPr>
        <w:pStyle w:val="Default"/>
        <w:rPr>
          <w:b/>
          <w:bCs/>
        </w:rPr>
      </w:pPr>
    </w:p>
    <w:p w14:paraId="0D242A37" w14:textId="2A1E5C04" w:rsidR="001D0D8D" w:rsidRPr="000D68E3" w:rsidRDefault="006404D8" w:rsidP="00627861">
      <w:pPr>
        <w:pStyle w:val="Default"/>
        <w:tabs>
          <w:tab w:val="left" w:pos="2835"/>
        </w:tabs>
        <w:jc w:val="both"/>
        <w:rPr>
          <w:bCs/>
          <w:i/>
        </w:rPr>
      </w:pPr>
      <w:r w:rsidRPr="000D68E3">
        <w:rPr>
          <w:bCs/>
        </w:rPr>
        <w:t>7</w:t>
      </w:r>
      <w:r w:rsidR="00BB695F" w:rsidRPr="000D68E3">
        <w:rPr>
          <w:bCs/>
        </w:rPr>
        <w:t>:</w:t>
      </w:r>
      <w:r w:rsidRPr="000D68E3">
        <w:rPr>
          <w:bCs/>
        </w:rPr>
        <w:t>45</w:t>
      </w:r>
      <w:r w:rsidR="00BB695F" w:rsidRPr="000D68E3">
        <w:rPr>
          <w:bCs/>
        </w:rPr>
        <w:t>AM</w:t>
      </w:r>
      <w:r w:rsidR="000F495D" w:rsidRPr="000D68E3">
        <w:rPr>
          <w:bCs/>
        </w:rPr>
        <w:t xml:space="preserve"> – </w:t>
      </w:r>
      <w:r w:rsidR="00F76A11">
        <w:rPr>
          <w:bCs/>
        </w:rPr>
        <w:t>8</w:t>
      </w:r>
      <w:r w:rsidR="003C06B8" w:rsidRPr="000D68E3">
        <w:rPr>
          <w:bCs/>
        </w:rPr>
        <w:t>:</w:t>
      </w:r>
      <w:r w:rsidR="00F76A11">
        <w:rPr>
          <w:bCs/>
        </w:rPr>
        <w:t>45</w:t>
      </w:r>
      <w:r w:rsidR="00BB695F" w:rsidRPr="000D68E3">
        <w:rPr>
          <w:bCs/>
        </w:rPr>
        <w:t xml:space="preserve">AM </w:t>
      </w:r>
      <w:r w:rsidR="001D442E" w:rsidRPr="000D68E3">
        <w:rPr>
          <w:bCs/>
          <w:i/>
        </w:rPr>
        <w:tab/>
      </w:r>
      <w:r w:rsidR="001D0D8D">
        <w:rPr>
          <w:bCs/>
          <w:i/>
        </w:rPr>
        <w:t xml:space="preserve">Breakfast – </w:t>
      </w:r>
      <w:r w:rsidR="000F7656">
        <w:rPr>
          <w:bCs/>
          <w:i/>
        </w:rPr>
        <w:t>Vaults &amp; Garden</w:t>
      </w:r>
      <w:r w:rsidR="001D0D8D">
        <w:rPr>
          <w:bCs/>
          <w:i/>
        </w:rPr>
        <w:tab/>
        <w:t>(opposite the Radcliffe Camera)</w:t>
      </w:r>
    </w:p>
    <w:p w14:paraId="480DF609" w14:textId="77777777" w:rsidR="00BB695F" w:rsidRPr="000D68E3" w:rsidRDefault="00BB695F" w:rsidP="00627861">
      <w:pPr>
        <w:pStyle w:val="Default"/>
        <w:tabs>
          <w:tab w:val="left" w:pos="2835"/>
        </w:tabs>
        <w:jc w:val="both"/>
        <w:rPr>
          <w:bCs/>
        </w:rPr>
      </w:pPr>
    </w:p>
    <w:p w14:paraId="5AA4821F" w14:textId="348E71C4" w:rsidR="00BB695F" w:rsidRPr="000D68E3" w:rsidRDefault="00BB695F" w:rsidP="00627861">
      <w:pPr>
        <w:pStyle w:val="Default"/>
        <w:tabs>
          <w:tab w:val="left" w:pos="2835"/>
        </w:tabs>
        <w:ind w:left="2835" w:hanging="2835"/>
        <w:jc w:val="both"/>
        <w:rPr>
          <w:bCs/>
        </w:rPr>
      </w:pPr>
      <w:r w:rsidRPr="000D68E3">
        <w:rPr>
          <w:bCs/>
        </w:rPr>
        <w:t>9</w:t>
      </w:r>
      <w:r w:rsidR="000F495D" w:rsidRPr="000D68E3">
        <w:rPr>
          <w:bCs/>
        </w:rPr>
        <w:t>:00</w:t>
      </w:r>
      <w:r w:rsidRPr="000D68E3">
        <w:rPr>
          <w:bCs/>
        </w:rPr>
        <w:t>AM</w:t>
      </w:r>
      <w:r w:rsidR="000F495D" w:rsidRPr="000D68E3">
        <w:rPr>
          <w:bCs/>
        </w:rPr>
        <w:t xml:space="preserve"> </w:t>
      </w:r>
      <w:r w:rsidR="006404D8" w:rsidRPr="000D68E3">
        <w:rPr>
          <w:bCs/>
        </w:rPr>
        <w:t>– 9:15AM</w:t>
      </w:r>
      <w:r w:rsidRPr="000D68E3">
        <w:rPr>
          <w:bCs/>
        </w:rPr>
        <w:t xml:space="preserve"> </w:t>
      </w:r>
      <w:r w:rsidR="001D442E" w:rsidRPr="000D68E3">
        <w:rPr>
          <w:bCs/>
        </w:rPr>
        <w:tab/>
      </w:r>
      <w:r w:rsidR="00CF3E16" w:rsidRPr="000D68E3">
        <w:rPr>
          <w:bCs/>
        </w:rPr>
        <w:t xml:space="preserve">Welcome </w:t>
      </w:r>
      <w:r w:rsidRPr="000D68E3">
        <w:rPr>
          <w:bCs/>
        </w:rPr>
        <w:t xml:space="preserve">by </w:t>
      </w:r>
      <w:r w:rsidR="004E1A62" w:rsidRPr="000D68E3">
        <w:rPr>
          <w:bCs/>
        </w:rPr>
        <w:t>Andrew Dyson, James Goud</w:t>
      </w:r>
      <w:r w:rsidR="001D0D8D">
        <w:rPr>
          <w:bCs/>
        </w:rPr>
        <w:t>kamp and Frederick Wilmot-Smith</w:t>
      </w:r>
    </w:p>
    <w:p w14:paraId="7420CAB5" w14:textId="77777777" w:rsidR="00BB695F" w:rsidRPr="000D68E3" w:rsidRDefault="00BB695F" w:rsidP="00627861">
      <w:pPr>
        <w:pStyle w:val="Default"/>
        <w:tabs>
          <w:tab w:val="left" w:pos="2835"/>
        </w:tabs>
        <w:jc w:val="both"/>
        <w:rPr>
          <w:bCs/>
        </w:rPr>
      </w:pPr>
    </w:p>
    <w:p w14:paraId="0939684F" w14:textId="4BAE4253" w:rsidR="004B3528" w:rsidRPr="000D68E3" w:rsidRDefault="00BB695F" w:rsidP="004B3528">
      <w:pPr>
        <w:pStyle w:val="Body5"/>
        <w:spacing w:line="240" w:lineRule="auto"/>
        <w:ind w:left="2835" w:hanging="2835"/>
        <w:rPr>
          <w:rFonts w:ascii="Times New Roman" w:hAnsi="Times New Roman" w:cs="Times New Roman"/>
          <w:i/>
        </w:rPr>
      </w:pPr>
      <w:r w:rsidRPr="00103722">
        <w:rPr>
          <w:rFonts w:ascii="Times New Roman" w:hAnsi="Times New Roman" w:cs="Times New Roman"/>
          <w:bCs/>
        </w:rPr>
        <w:t>9:</w:t>
      </w:r>
      <w:r w:rsidR="00901FDE" w:rsidRPr="00103722">
        <w:rPr>
          <w:rFonts w:ascii="Times New Roman" w:hAnsi="Times New Roman" w:cs="Times New Roman"/>
          <w:bCs/>
        </w:rPr>
        <w:t>15</w:t>
      </w:r>
      <w:r w:rsidRPr="00103722">
        <w:rPr>
          <w:rFonts w:ascii="Times New Roman" w:hAnsi="Times New Roman" w:cs="Times New Roman"/>
          <w:bCs/>
        </w:rPr>
        <w:t>AM</w:t>
      </w:r>
      <w:r w:rsidR="000F495D" w:rsidRPr="00103722">
        <w:rPr>
          <w:rFonts w:ascii="Times New Roman" w:hAnsi="Times New Roman" w:cs="Times New Roman"/>
          <w:bCs/>
        </w:rPr>
        <w:t xml:space="preserve"> – </w:t>
      </w:r>
      <w:r w:rsidRPr="00103722">
        <w:rPr>
          <w:rFonts w:ascii="Times New Roman" w:hAnsi="Times New Roman" w:cs="Times New Roman"/>
          <w:bCs/>
        </w:rPr>
        <w:t>10</w:t>
      </w:r>
      <w:r w:rsidR="00901FDE" w:rsidRPr="001A04DF">
        <w:rPr>
          <w:rFonts w:ascii="Times New Roman" w:hAnsi="Times New Roman" w:cs="Times New Roman"/>
          <w:bCs/>
        </w:rPr>
        <w:t>:15</w:t>
      </w:r>
      <w:r w:rsidRPr="001A04DF">
        <w:rPr>
          <w:rFonts w:ascii="Times New Roman" w:hAnsi="Times New Roman" w:cs="Times New Roman"/>
          <w:bCs/>
        </w:rPr>
        <w:t>AM</w:t>
      </w:r>
      <w:r w:rsidR="001D442E" w:rsidRPr="001A04DF">
        <w:rPr>
          <w:rFonts w:ascii="Times New Roman" w:hAnsi="Times New Roman" w:cs="Times New Roman"/>
          <w:bCs/>
        </w:rPr>
        <w:tab/>
      </w:r>
      <w:r w:rsidR="004136CF">
        <w:rPr>
          <w:rFonts w:ascii="Times New Roman" w:hAnsi="Times New Roman" w:cs="Times New Roman"/>
          <w:bCs/>
        </w:rPr>
        <w:t xml:space="preserve">Kit Barker </w:t>
      </w:r>
      <w:r w:rsidR="004B3528" w:rsidRPr="001A04DF">
        <w:rPr>
          <w:rFonts w:ascii="Times New Roman" w:hAnsi="Times New Roman" w:cs="Times New Roman"/>
          <w:bCs/>
        </w:rPr>
        <w:t>(</w:t>
      </w:r>
      <w:r w:rsidR="00D903F7">
        <w:rPr>
          <w:rFonts w:ascii="Times New Roman" w:hAnsi="Times New Roman" w:cs="Times New Roman"/>
          <w:bCs/>
        </w:rPr>
        <w:t xml:space="preserve">University of </w:t>
      </w:r>
      <w:r w:rsidR="004136CF">
        <w:rPr>
          <w:rFonts w:ascii="Times New Roman" w:hAnsi="Times New Roman" w:cs="Times New Roman"/>
          <w:bCs/>
        </w:rPr>
        <w:t>Queensland</w:t>
      </w:r>
      <w:r w:rsidR="004B3528" w:rsidRPr="001A04DF">
        <w:rPr>
          <w:rFonts w:ascii="Times New Roman" w:hAnsi="Times New Roman" w:cs="Times New Roman"/>
          <w:bCs/>
        </w:rPr>
        <w:t xml:space="preserve">), </w:t>
      </w:r>
      <w:proofErr w:type="gramStart"/>
      <w:r w:rsidR="003A07CC">
        <w:rPr>
          <w:rFonts w:ascii="Times New Roman" w:hAnsi="Times New Roman" w:cs="Times New Roman"/>
          <w:bCs/>
          <w:i/>
        </w:rPr>
        <w:t>What</w:t>
      </w:r>
      <w:proofErr w:type="gramEnd"/>
      <w:r w:rsidR="003A07CC">
        <w:rPr>
          <w:rFonts w:ascii="Times New Roman" w:hAnsi="Times New Roman" w:cs="Times New Roman"/>
          <w:bCs/>
          <w:i/>
        </w:rPr>
        <w:t xml:space="preserve"> is a C</w:t>
      </w:r>
      <w:r w:rsidR="004136CF">
        <w:rPr>
          <w:rFonts w:ascii="Times New Roman" w:hAnsi="Times New Roman" w:cs="Times New Roman"/>
          <w:bCs/>
          <w:i/>
        </w:rPr>
        <w:t xml:space="preserve">ontractual </w:t>
      </w:r>
      <w:r w:rsidR="003A07CC">
        <w:rPr>
          <w:rFonts w:ascii="Times New Roman" w:hAnsi="Times New Roman" w:cs="Times New Roman"/>
          <w:bCs/>
          <w:i/>
        </w:rPr>
        <w:t>D</w:t>
      </w:r>
      <w:r w:rsidR="004136CF">
        <w:rPr>
          <w:rFonts w:ascii="Times New Roman" w:hAnsi="Times New Roman" w:cs="Times New Roman"/>
          <w:bCs/>
          <w:i/>
        </w:rPr>
        <w:t xml:space="preserve">efence (and </w:t>
      </w:r>
      <w:r w:rsidR="003A07CC">
        <w:rPr>
          <w:rFonts w:ascii="Times New Roman" w:hAnsi="Times New Roman" w:cs="Times New Roman"/>
          <w:bCs/>
          <w:i/>
        </w:rPr>
        <w:t>D</w:t>
      </w:r>
      <w:r w:rsidR="004136CF">
        <w:rPr>
          <w:rFonts w:ascii="Times New Roman" w:hAnsi="Times New Roman" w:cs="Times New Roman"/>
          <w:bCs/>
          <w:i/>
        </w:rPr>
        <w:t xml:space="preserve">oes it </w:t>
      </w:r>
      <w:r w:rsidR="003A07CC">
        <w:rPr>
          <w:rFonts w:ascii="Times New Roman" w:hAnsi="Times New Roman" w:cs="Times New Roman"/>
          <w:bCs/>
          <w:i/>
        </w:rPr>
        <w:t>M</w:t>
      </w:r>
      <w:r w:rsidR="004136CF">
        <w:rPr>
          <w:rFonts w:ascii="Times New Roman" w:hAnsi="Times New Roman" w:cs="Times New Roman"/>
          <w:bCs/>
          <w:i/>
        </w:rPr>
        <w:t>atter)?</w:t>
      </w:r>
    </w:p>
    <w:p w14:paraId="033748AC" w14:textId="1B65D323" w:rsidR="00BB695F" w:rsidRPr="000D68E3" w:rsidRDefault="00CF3E16" w:rsidP="00627861">
      <w:pPr>
        <w:pStyle w:val="Default"/>
        <w:tabs>
          <w:tab w:val="left" w:pos="2835"/>
        </w:tabs>
        <w:jc w:val="both"/>
        <w:rPr>
          <w:bCs/>
        </w:rPr>
      </w:pPr>
      <w:r w:rsidRPr="000D68E3">
        <w:rPr>
          <w:bCs/>
        </w:rPr>
        <w:t xml:space="preserve"> </w:t>
      </w:r>
    </w:p>
    <w:p w14:paraId="797D4C96" w14:textId="760782BE" w:rsidR="00BC2C4F" w:rsidRDefault="00BC2C4F" w:rsidP="001A04DF">
      <w:pPr>
        <w:pStyle w:val="Default"/>
        <w:tabs>
          <w:tab w:val="left" w:pos="2835"/>
        </w:tabs>
        <w:ind w:left="2835" w:hanging="2835"/>
        <w:jc w:val="both"/>
        <w:rPr>
          <w:bCs/>
        </w:rPr>
      </w:pPr>
      <w:r>
        <w:rPr>
          <w:bCs/>
        </w:rPr>
        <w:t>10</w:t>
      </w:r>
      <w:r w:rsidRPr="000D68E3">
        <w:rPr>
          <w:bCs/>
        </w:rPr>
        <w:t>:15AM – 1</w:t>
      </w:r>
      <w:r>
        <w:rPr>
          <w:bCs/>
        </w:rPr>
        <w:t>0</w:t>
      </w:r>
      <w:r w:rsidRPr="000D68E3">
        <w:rPr>
          <w:bCs/>
        </w:rPr>
        <w:t>:45AM</w:t>
      </w:r>
      <w:r w:rsidRPr="000D68E3">
        <w:rPr>
          <w:bCs/>
          <w:i/>
        </w:rPr>
        <w:t xml:space="preserve"> </w:t>
      </w:r>
      <w:r w:rsidRPr="000D68E3">
        <w:rPr>
          <w:bCs/>
          <w:i/>
        </w:rPr>
        <w:tab/>
        <w:t>Tea/Coffee</w:t>
      </w:r>
      <w:r w:rsidRPr="000D68E3">
        <w:rPr>
          <w:bCs/>
        </w:rPr>
        <w:t xml:space="preserve"> </w:t>
      </w:r>
    </w:p>
    <w:p w14:paraId="5189F485" w14:textId="77777777" w:rsidR="00BC2C4F" w:rsidRDefault="00BC2C4F" w:rsidP="001A04DF">
      <w:pPr>
        <w:pStyle w:val="Default"/>
        <w:tabs>
          <w:tab w:val="left" w:pos="2835"/>
        </w:tabs>
        <w:ind w:left="2835" w:hanging="2835"/>
        <w:jc w:val="both"/>
        <w:rPr>
          <w:bCs/>
        </w:rPr>
      </w:pPr>
    </w:p>
    <w:p w14:paraId="37CAABAD" w14:textId="078B6AC1" w:rsidR="00F92B60" w:rsidRPr="00623A2D" w:rsidRDefault="00BB695F" w:rsidP="001A04DF">
      <w:pPr>
        <w:pStyle w:val="Default"/>
        <w:tabs>
          <w:tab w:val="left" w:pos="2835"/>
        </w:tabs>
        <w:ind w:left="2835" w:hanging="2835"/>
        <w:jc w:val="both"/>
        <w:rPr>
          <w:bCs/>
          <w:i/>
        </w:rPr>
      </w:pPr>
      <w:r w:rsidRPr="000D68E3">
        <w:rPr>
          <w:bCs/>
        </w:rPr>
        <w:t>10</w:t>
      </w:r>
      <w:r w:rsidR="00901FDE" w:rsidRPr="000D68E3">
        <w:rPr>
          <w:bCs/>
        </w:rPr>
        <w:t>:</w:t>
      </w:r>
      <w:r w:rsidR="00BC2C4F">
        <w:rPr>
          <w:bCs/>
        </w:rPr>
        <w:t>4</w:t>
      </w:r>
      <w:r w:rsidR="00901FDE" w:rsidRPr="000D68E3">
        <w:rPr>
          <w:bCs/>
        </w:rPr>
        <w:t>5</w:t>
      </w:r>
      <w:r w:rsidRPr="000D68E3">
        <w:rPr>
          <w:bCs/>
        </w:rPr>
        <w:t>AM</w:t>
      </w:r>
      <w:r w:rsidR="000F495D" w:rsidRPr="000D68E3">
        <w:rPr>
          <w:bCs/>
        </w:rPr>
        <w:t xml:space="preserve"> – </w:t>
      </w:r>
      <w:r w:rsidRPr="000D68E3">
        <w:rPr>
          <w:bCs/>
        </w:rPr>
        <w:t>1</w:t>
      </w:r>
      <w:r w:rsidR="00901FDE" w:rsidRPr="000D68E3">
        <w:rPr>
          <w:bCs/>
        </w:rPr>
        <w:t>1:</w:t>
      </w:r>
      <w:r w:rsidR="00BC2C4F">
        <w:rPr>
          <w:bCs/>
        </w:rPr>
        <w:t>4</w:t>
      </w:r>
      <w:r w:rsidR="00901FDE" w:rsidRPr="000D68E3">
        <w:rPr>
          <w:bCs/>
        </w:rPr>
        <w:t>5</w:t>
      </w:r>
      <w:r w:rsidR="005F376D" w:rsidRPr="000D68E3">
        <w:rPr>
          <w:bCs/>
        </w:rPr>
        <w:t>AM</w:t>
      </w:r>
      <w:r w:rsidRPr="000D68E3">
        <w:rPr>
          <w:bCs/>
        </w:rPr>
        <w:t xml:space="preserve"> </w:t>
      </w:r>
      <w:r w:rsidR="001D442E" w:rsidRPr="000D68E3">
        <w:rPr>
          <w:bCs/>
        </w:rPr>
        <w:tab/>
      </w:r>
      <w:r w:rsidR="005F011C">
        <w:rPr>
          <w:bCs/>
        </w:rPr>
        <w:t xml:space="preserve">Robert Stevens </w:t>
      </w:r>
      <w:r w:rsidR="009D6CC7">
        <w:rPr>
          <w:bCs/>
        </w:rPr>
        <w:t xml:space="preserve">(Oxford), </w:t>
      </w:r>
      <w:r w:rsidR="005F011C">
        <w:rPr>
          <w:bCs/>
          <w:i/>
        </w:rPr>
        <w:t>Waiver</w:t>
      </w:r>
    </w:p>
    <w:p w14:paraId="020BEFC1" w14:textId="77777777" w:rsidR="00BB695F" w:rsidRPr="000D68E3" w:rsidRDefault="00BB695F" w:rsidP="00627861">
      <w:pPr>
        <w:pStyle w:val="Default"/>
        <w:tabs>
          <w:tab w:val="left" w:pos="2835"/>
        </w:tabs>
        <w:jc w:val="both"/>
        <w:rPr>
          <w:bCs/>
        </w:rPr>
      </w:pPr>
    </w:p>
    <w:p w14:paraId="1EF95ECF" w14:textId="5FB9F82C" w:rsidR="00BB695F" w:rsidRPr="00623A2D" w:rsidRDefault="00BB695F" w:rsidP="00F92B60">
      <w:pPr>
        <w:pStyle w:val="Default"/>
        <w:tabs>
          <w:tab w:val="left" w:pos="2835"/>
        </w:tabs>
        <w:ind w:left="2835" w:hanging="2835"/>
        <w:jc w:val="both"/>
        <w:rPr>
          <w:bCs/>
          <w:i/>
        </w:rPr>
      </w:pPr>
      <w:r w:rsidRPr="000D68E3">
        <w:rPr>
          <w:bCs/>
        </w:rPr>
        <w:t>11:</w:t>
      </w:r>
      <w:r w:rsidR="00901FDE" w:rsidRPr="000D68E3">
        <w:rPr>
          <w:bCs/>
        </w:rPr>
        <w:t>45</w:t>
      </w:r>
      <w:r w:rsidR="000F495D" w:rsidRPr="000D68E3">
        <w:rPr>
          <w:bCs/>
        </w:rPr>
        <w:t xml:space="preserve">AM – </w:t>
      </w:r>
      <w:r w:rsidRPr="000D68E3">
        <w:rPr>
          <w:bCs/>
        </w:rPr>
        <w:t>12:</w:t>
      </w:r>
      <w:r w:rsidR="00901FDE" w:rsidRPr="000D68E3">
        <w:rPr>
          <w:bCs/>
        </w:rPr>
        <w:t>45</w:t>
      </w:r>
      <w:r w:rsidR="000F495D" w:rsidRPr="000D68E3">
        <w:rPr>
          <w:bCs/>
        </w:rPr>
        <w:t>PM</w:t>
      </w:r>
      <w:r w:rsidRPr="000D68E3">
        <w:rPr>
          <w:bCs/>
        </w:rPr>
        <w:t xml:space="preserve"> </w:t>
      </w:r>
      <w:r w:rsidR="001D442E" w:rsidRPr="000D68E3">
        <w:rPr>
          <w:bCs/>
        </w:rPr>
        <w:tab/>
      </w:r>
      <w:r w:rsidR="00623A2D">
        <w:rPr>
          <w:bCs/>
        </w:rPr>
        <w:t xml:space="preserve">Ewan McKendrick (Oxford), </w:t>
      </w:r>
      <w:r w:rsidR="00D903F7">
        <w:rPr>
          <w:i/>
        </w:rPr>
        <w:t xml:space="preserve">Frustration: Automatic </w:t>
      </w:r>
      <w:r w:rsidR="005F0F1B">
        <w:rPr>
          <w:i/>
        </w:rPr>
        <w:t>Discharge of Both Parties</w:t>
      </w:r>
      <w:r w:rsidR="0019496A" w:rsidRPr="0019496A">
        <w:rPr>
          <w:i/>
        </w:rPr>
        <w:t>?</w:t>
      </w:r>
    </w:p>
    <w:p w14:paraId="5FB6FEAC" w14:textId="77777777" w:rsidR="00BB695F" w:rsidRPr="000D68E3" w:rsidRDefault="00BB695F" w:rsidP="00627861">
      <w:pPr>
        <w:pStyle w:val="Default"/>
        <w:tabs>
          <w:tab w:val="left" w:pos="2835"/>
        </w:tabs>
        <w:jc w:val="both"/>
        <w:rPr>
          <w:bCs/>
        </w:rPr>
      </w:pPr>
    </w:p>
    <w:p w14:paraId="0A54E44E" w14:textId="77777777" w:rsidR="00BB695F" w:rsidRPr="000D68E3" w:rsidRDefault="00BB695F" w:rsidP="00627861">
      <w:pPr>
        <w:pStyle w:val="Default"/>
        <w:tabs>
          <w:tab w:val="left" w:pos="2835"/>
        </w:tabs>
        <w:jc w:val="both"/>
        <w:rPr>
          <w:bCs/>
          <w:i/>
        </w:rPr>
      </w:pPr>
      <w:r w:rsidRPr="000D68E3">
        <w:rPr>
          <w:bCs/>
        </w:rPr>
        <w:t>1</w:t>
      </w:r>
      <w:r w:rsidR="00901FDE" w:rsidRPr="000D68E3">
        <w:rPr>
          <w:bCs/>
        </w:rPr>
        <w:t>2</w:t>
      </w:r>
      <w:r w:rsidRPr="000D68E3">
        <w:rPr>
          <w:bCs/>
        </w:rPr>
        <w:t>:</w:t>
      </w:r>
      <w:r w:rsidR="00901FDE" w:rsidRPr="000D68E3">
        <w:rPr>
          <w:bCs/>
        </w:rPr>
        <w:t>45</w:t>
      </w:r>
      <w:r w:rsidR="000F495D" w:rsidRPr="000D68E3">
        <w:rPr>
          <w:bCs/>
        </w:rPr>
        <w:t>PM</w:t>
      </w:r>
      <w:r w:rsidRPr="000D68E3">
        <w:rPr>
          <w:bCs/>
        </w:rPr>
        <w:t xml:space="preserve"> </w:t>
      </w:r>
      <w:r w:rsidR="00901FDE" w:rsidRPr="000D68E3">
        <w:rPr>
          <w:bCs/>
        </w:rPr>
        <w:t>–</w:t>
      </w:r>
      <w:r w:rsidRPr="000D68E3">
        <w:rPr>
          <w:bCs/>
        </w:rPr>
        <w:t xml:space="preserve"> 2</w:t>
      </w:r>
      <w:r w:rsidR="00901FDE" w:rsidRPr="000D68E3">
        <w:rPr>
          <w:bCs/>
        </w:rPr>
        <w:t>:00</w:t>
      </w:r>
      <w:r w:rsidRPr="000D68E3">
        <w:rPr>
          <w:bCs/>
        </w:rPr>
        <w:t xml:space="preserve">PM </w:t>
      </w:r>
      <w:r w:rsidR="001D442E" w:rsidRPr="000D68E3">
        <w:rPr>
          <w:bCs/>
          <w:i/>
        </w:rPr>
        <w:tab/>
      </w:r>
      <w:r w:rsidRPr="000D68E3">
        <w:rPr>
          <w:bCs/>
          <w:i/>
        </w:rPr>
        <w:t>Lunch</w:t>
      </w:r>
    </w:p>
    <w:p w14:paraId="75C73350" w14:textId="77777777" w:rsidR="00BB695F" w:rsidRPr="000D68E3" w:rsidRDefault="00BB695F" w:rsidP="00627861">
      <w:pPr>
        <w:pStyle w:val="Default"/>
        <w:tabs>
          <w:tab w:val="left" w:pos="2835"/>
        </w:tabs>
        <w:jc w:val="both"/>
        <w:rPr>
          <w:bCs/>
        </w:rPr>
      </w:pPr>
    </w:p>
    <w:p w14:paraId="76087FFE" w14:textId="6860A850" w:rsidR="00BB695F" w:rsidRPr="00623A2D" w:rsidRDefault="00BB695F" w:rsidP="001A04DF">
      <w:pPr>
        <w:pStyle w:val="Default"/>
        <w:tabs>
          <w:tab w:val="left" w:pos="2835"/>
        </w:tabs>
        <w:ind w:left="2835" w:hanging="2835"/>
        <w:jc w:val="both"/>
        <w:rPr>
          <w:bCs/>
          <w:i/>
        </w:rPr>
      </w:pPr>
      <w:r w:rsidRPr="000D68E3">
        <w:rPr>
          <w:bCs/>
        </w:rPr>
        <w:t>2</w:t>
      </w:r>
      <w:r w:rsidR="00901FDE" w:rsidRPr="000D68E3">
        <w:rPr>
          <w:bCs/>
        </w:rPr>
        <w:t>:00</w:t>
      </w:r>
      <w:r w:rsidRPr="000D68E3">
        <w:rPr>
          <w:bCs/>
        </w:rPr>
        <w:t xml:space="preserve">PM – </w:t>
      </w:r>
      <w:r w:rsidR="00901FDE" w:rsidRPr="000D68E3">
        <w:rPr>
          <w:bCs/>
        </w:rPr>
        <w:t>3</w:t>
      </w:r>
      <w:r w:rsidRPr="000D68E3">
        <w:rPr>
          <w:bCs/>
        </w:rPr>
        <w:t>:</w:t>
      </w:r>
      <w:r w:rsidR="00901FDE" w:rsidRPr="000D68E3">
        <w:rPr>
          <w:bCs/>
        </w:rPr>
        <w:t xml:space="preserve">00PM </w:t>
      </w:r>
      <w:r w:rsidR="001D442E" w:rsidRPr="000D68E3">
        <w:rPr>
          <w:bCs/>
        </w:rPr>
        <w:tab/>
      </w:r>
      <w:proofErr w:type="spellStart"/>
      <w:r w:rsidR="006F113F">
        <w:rPr>
          <w:bCs/>
        </w:rPr>
        <w:t>Sol</w:t>
      </w:r>
      <w:r w:rsidR="006F113F" w:rsidRPr="006F113F">
        <w:rPr>
          <w:bCs/>
        </w:rPr>
        <w:t>è</w:t>
      </w:r>
      <w:r w:rsidR="009D6CC7">
        <w:rPr>
          <w:bCs/>
        </w:rPr>
        <w:t>ne</w:t>
      </w:r>
      <w:proofErr w:type="spellEnd"/>
      <w:r w:rsidR="009D6CC7">
        <w:rPr>
          <w:bCs/>
        </w:rPr>
        <w:t xml:space="preserve"> Rowan (LSE), </w:t>
      </w:r>
      <w:r w:rsidR="003A07CC" w:rsidRPr="003A07CC">
        <w:rPr>
          <w:i/>
        </w:rPr>
        <w:t>Resisting Termination:</w:t>
      </w:r>
      <w:r w:rsidR="003A07CC">
        <w:rPr>
          <w:i/>
        </w:rPr>
        <w:t xml:space="preserve"> </w:t>
      </w:r>
      <w:r w:rsidR="003A07CC" w:rsidRPr="003A07CC">
        <w:rPr>
          <w:i/>
        </w:rPr>
        <w:t>Some Comparative Observations</w:t>
      </w:r>
    </w:p>
    <w:p w14:paraId="3F231DE6" w14:textId="77777777" w:rsidR="00BB695F" w:rsidRPr="000D68E3" w:rsidRDefault="00BB695F" w:rsidP="00627861">
      <w:pPr>
        <w:pStyle w:val="Default"/>
        <w:tabs>
          <w:tab w:val="left" w:pos="2835"/>
        </w:tabs>
        <w:jc w:val="both"/>
        <w:rPr>
          <w:bCs/>
        </w:rPr>
      </w:pPr>
    </w:p>
    <w:p w14:paraId="413EC650" w14:textId="77777777" w:rsidR="00CF3E16" w:rsidRPr="000D68E3" w:rsidRDefault="00CF3E16" w:rsidP="00627861">
      <w:pPr>
        <w:pStyle w:val="Default"/>
        <w:tabs>
          <w:tab w:val="left" w:pos="2835"/>
        </w:tabs>
        <w:jc w:val="both"/>
        <w:rPr>
          <w:bCs/>
          <w:i/>
        </w:rPr>
      </w:pPr>
      <w:r w:rsidRPr="000D68E3">
        <w:rPr>
          <w:bCs/>
        </w:rPr>
        <w:t>3:00</w:t>
      </w:r>
      <w:r w:rsidR="001D442E" w:rsidRPr="000D68E3">
        <w:rPr>
          <w:bCs/>
        </w:rPr>
        <w:t xml:space="preserve">PM – </w:t>
      </w:r>
      <w:r w:rsidRPr="000D68E3">
        <w:rPr>
          <w:bCs/>
        </w:rPr>
        <w:t>3:30</w:t>
      </w:r>
      <w:r w:rsidR="001D442E" w:rsidRPr="000D68E3">
        <w:rPr>
          <w:bCs/>
        </w:rPr>
        <w:t>PM</w:t>
      </w:r>
      <w:r w:rsidRPr="000D68E3">
        <w:rPr>
          <w:bCs/>
          <w:i/>
        </w:rPr>
        <w:t xml:space="preserve"> </w:t>
      </w:r>
      <w:r w:rsidR="001D442E" w:rsidRPr="000D68E3">
        <w:rPr>
          <w:bCs/>
          <w:i/>
        </w:rPr>
        <w:tab/>
      </w:r>
      <w:r w:rsidRPr="000D68E3">
        <w:rPr>
          <w:bCs/>
          <w:i/>
        </w:rPr>
        <w:t>Tea/Coffee</w:t>
      </w:r>
    </w:p>
    <w:p w14:paraId="204AC906" w14:textId="77777777" w:rsidR="00CF3E16" w:rsidRPr="000D68E3" w:rsidRDefault="00CF3E16" w:rsidP="00627861">
      <w:pPr>
        <w:pStyle w:val="Default"/>
        <w:tabs>
          <w:tab w:val="left" w:pos="2835"/>
        </w:tabs>
        <w:jc w:val="both"/>
        <w:rPr>
          <w:bCs/>
        </w:rPr>
      </w:pPr>
    </w:p>
    <w:p w14:paraId="13F92520" w14:textId="77777777" w:rsidR="005F011C" w:rsidRDefault="00901FDE" w:rsidP="005F011C">
      <w:pPr>
        <w:pStyle w:val="Body5"/>
        <w:spacing w:line="240" w:lineRule="auto"/>
        <w:ind w:left="2835" w:hanging="2835"/>
        <w:rPr>
          <w:rFonts w:ascii="Times New Roman" w:hAnsi="Times New Roman" w:cs="Times New Roman"/>
          <w:bCs/>
          <w:i/>
        </w:rPr>
      </w:pPr>
      <w:r w:rsidRPr="00676089">
        <w:rPr>
          <w:rFonts w:ascii="Times New Roman" w:hAnsi="Times New Roman" w:cs="Times New Roman"/>
          <w:bCs/>
        </w:rPr>
        <w:t>3:</w:t>
      </w:r>
      <w:r w:rsidR="000D3236" w:rsidRPr="00676089">
        <w:rPr>
          <w:rFonts w:ascii="Times New Roman" w:hAnsi="Times New Roman" w:cs="Times New Roman"/>
          <w:bCs/>
        </w:rPr>
        <w:t>3</w:t>
      </w:r>
      <w:r w:rsidRPr="00676089">
        <w:rPr>
          <w:rFonts w:ascii="Times New Roman" w:hAnsi="Times New Roman" w:cs="Times New Roman"/>
          <w:bCs/>
        </w:rPr>
        <w:t>0</w:t>
      </w:r>
      <w:r w:rsidR="00BB695F" w:rsidRPr="00676089">
        <w:rPr>
          <w:rFonts w:ascii="Times New Roman" w:hAnsi="Times New Roman" w:cs="Times New Roman"/>
          <w:bCs/>
        </w:rPr>
        <w:t>PM</w:t>
      </w:r>
      <w:r w:rsidR="001D442E" w:rsidRPr="00676089">
        <w:rPr>
          <w:rFonts w:ascii="Times New Roman" w:hAnsi="Times New Roman" w:cs="Times New Roman"/>
          <w:bCs/>
        </w:rPr>
        <w:t xml:space="preserve"> – </w:t>
      </w:r>
      <w:r w:rsidRPr="00676089">
        <w:rPr>
          <w:rFonts w:ascii="Times New Roman" w:hAnsi="Times New Roman" w:cs="Times New Roman"/>
          <w:bCs/>
        </w:rPr>
        <w:t>4:</w:t>
      </w:r>
      <w:r w:rsidR="000D3236" w:rsidRPr="00676089">
        <w:rPr>
          <w:rFonts w:ascii="Times New Roman" w:hAnsi="Times New Roman" w:cs="Times New Roman"/>
          <w:bCs/>
        </w:rPr>
        <w:t>3</w:t>
      </w:r>
      <w:r w:rsidRPr="00676089">
        <w:rPr>
          <w:rFonts w:ascii="Times New Roman" w:hAnsi="Times New Roman" w:cs="Times New Roman"/>
          <w:bCs/>
        </w:rPr>
        <w:t>0PM</w:t>
      </w:r>
      <w:r w:rsidRPr="000D68E3">
        <w:rPr>
          <w:bCs/>
        </w:rPr>
        <w:t xml:space="preserve"> </w:t>
      </w:r>
      <w:r w:rsidR="001D442E" w:rsidRPr="000D68E3">
        <w:rPr>
          <w:bCs/>
        </w:rPr>
        <w:tab/>
      </w:r>
      <w:r w:rsidR="005F011C" w:rsidRPr="005F011C">
        <w:rPr>
          <w:rFonts w:ascii="Times New Roman" w:hAnsi="Times New Roman" w:cs="Times New Roman"/>
          <w:bCs/>
        </w:rPr>
        <w:t xml:space="preserve">The </w:t>
      </w:r>
      <w:proofErr w:type="spellStart"/>
      <w:r w:rsidR="005F011C" w:rsidRPr="005F011C">
        <w:rPr>
          <w:rFonts w:ascii="Times New Roman" w:hAnsi="Times New Roman" w:cs="Times New Roman"/>
          <w:bCs/>
        </w:rPr>
        <w:t>Rt</w:t>
      </w:r>
      <w:proofErr w:type="spellEnd"/>
      <w:r w:rsidR="005F011C" w:rsidRPr="005F011C">
        <w:rPr>
          <w:rFonts w:ascii="Times New Roman" w:hAnsi="Times New Roman" w:cs="Times New Roman"/>
          <w:bCs/>
        </w:rPr>
        <w:t xml:space="preserve"> Hon Lord </w:t>
      </w:r>
      <w:proofErr w:type="spellStart"/>
      <w:r w:rsidR="005F011C" w:rsidRPr="005F011C">
        <w:rPr>
          <w:rFonts w:ascii="Times New Roman" w:hAnsi="Times New Roman" w:cs="Times New Roman"/>
          <w:bCs/>
        </w:rPr>
        <w:t>Toulson</w:t>
      </w:r>
      <w:proofErr w:type="spellEnd"/>
      <w:r w:rsidR="005F011C" w:rsidRPr="005F011C">
        <w:rPr>
          <w:rFonts w:ascii="Times New Roman" w:hAnsi="Times New Roman" w:cs="Times New Roman"/>
          <w:bCs/>
        </w:rPr>
        <w:t xml:space="preserve"> (Supreme Court of the United Kingdom), </w:t>
      </w:r>
      <w:r w:rsidR="005F011C" w:rsidRPr="005F011C">
        <w:rPr>
          <w:rFonts w:ascii="Times New Roman" w:hAnsi="Times New Roman" w:cs="Times New Roman"/>
          <w:bCs/>
          <w:i/>
        </w:rPr>
        <w:t xml:space="preserve">Illegality: Where are we </w:t>
      </w:r>
      <w:proofErr w:type="gramStart"/>
      <w:r w:rsidR="005F011C" w:rsidRPr="005F011C">
        <w:rPr>
          <w:rFonts w:ascii="Times New Roman" w:hAnsi="Times New Roman" w:cs="Times New Roman"/>
          <w:bCs/>
          <w:i/>
        </w:rPr>
        <w:t>Now</w:t>
      </w:r>
      <w:proofErr w:type="gramEnd"/>
      <w:r w:rsidR="005F011C" w:rsidRPr="005F011C">
        <w:rPr>
          <w:rFonts w:ascii="Times New Roman" w:hAnsi="Times New Roman" w:cs="Times New Roman"/>
          <w:bCs/>
          <w:i/>
        </w:rPr>
        <w:t>?</w:t>
      </w:r>
    </w:p>
    <w:p w14:paraId="5E404589" w14:textId="77777777" w:rsidR="009B2532" w:rsidRDefault="009B2532" w:rsidP="005F011C">
      <w:pPr>
        <w:pStyle w:val="Body5"/>
        <w:spacing w:line="240" w:lineRule="auto"/>
        <w:ind w:left="2835" w:hanging="2835"/>
        <w:rPr>
          <w:rFonts w:ascii="Times New Roman" w:hAnsi="Times New Roman" w:cs="Times New Roman"/>
        </w:rPr>
      </w:pPr>
    </w:p>
    <w:p w14:paraId="3541C744" w14:textId="3C99E59C" w:rsidR="00BB695F" w:rsidRDefault="00901FDE" w:rsidP="001D3CC7">
      <w:pPr>
        <w:pStyle w:val="Body5"/>
        <w:spacing w:line="240" w:lineRule="auto"/>
        <w:ind w:left="2835" w:hanging="2835"/>
        <w:rPr>
          <w:rFonts w:ascii="Times New Roman" w:hAnsi="Times New Roman" w:cs="Times New Roman"/>
          <w:bCs/>
        </w:rPr>
      </w:pPr>
      <w:r w:rsidRPr="000D68E3">
        <w:rPr>
          <w:rFonts w:ascii="Times New Roman" w:hAnsi="Times New Roman" w:cs="Times New Roman"/>
          <w:bCs/>
        </w:rPr>
        <w:t>4:30</w:t>
      </w:r>
      <w:r w:rsidR="000F495D" w:rsidRPr="000D68E3">
        <w:rPr>
          <w:rFonts w:ascii="Times New Roman" w:hAnsi="Times New Roman" w:cs="Times New Roman"/>
          <w:bCs/>
        </w:rPr>
        <w:t>PM</w:t>
      </w:r>
      <w:r w:rsidR="001D442E" w:rsidRPr="000D68E3">
        <w:rPr>
          <w:rFonts w:ascii="Times New Roman" w:hAnsi="Times New Roman" w:cs="Times New Roman"/>
          <w:bCs/>
        </w:rPr>
        <w:t xml:space="preserve"> – </w:t>
      </w:r>
      <w:r w:rsidRPr="000D68E3">
        <w:rPr>
          <w:rFonts w:ascii="Times New Roman" w:hAnsi="Times New Roman" w:cs="Times New Roman"/>
          <w:bCs/>
        </w:rPr>
        <w:t>5:30</w:t>
      </w:r>
      <w:r w:rsidR="00BB695F" w:rsidRPr="000D68E3">
        <w:rPr>
          <w:rFonts w:ascii="Times New Roman" w:hAnsi="Times New Roman" w:cs="Times New Roman"/>
          <w:bCs/>
        </w:rPr>
        <w:t xml:space="preserve">PM </w:t>
      </w:r>
      <w:r w:rsidR="001D442E" w:rsidRPr="000D68E3">
        <w:rPr>
          <w:rFonts w:ascii="Times New Roman" w:hAnsi="Times New Roman" w:cs="Times New Roman"/>
          <w:bCs/>
        </w:rPr>
        <w:tab/>
      </w:r>
      <w:r w:rsidR="004136CF">
        <w:rPr>
          <w:rFonts w:ascii="Times New Roman" w:hAnsi="Times New Roman" w:cs="Times New Roman"/>
          <w:bCs/>
        </w:rPr>
        <w:t xml:space="preserve">Daniel </w:t>
      </w:r>
      <w:proofErr w:type="spellStart"/>
      <w:r w:rsidR="004136CF">
        <w:rPr>
          <w:rFonts w:ascii="Times New Roman" w:hAnsi="Times New Roman" w:cs="Times New Roman"/>
          <w:bCs/>
        </w:rPr>
        <w:t>Markovits</w:t>
      </w:r>
      <w:proofErr w:type="spellEnd"/>
      <w:r w:rsidR="00B25C37" w:rsidRPr="000D68E3">
        <w:rPr>
          <w:rFonts w:ascii="Times New Roman" w:hAnsi="Times New Roman" w:cs="Times New Roman"/>
          <w:bCs/>
        </w:rPr>
        <w:t xml:space="preserve"> (</w:t>
      </w:r>
      <w:r w:rsidR="004136CF">
        <w:rPr>
          <w:rFonts w:ascii="Times New Roman" w:hAnsi="Times New Roman" w:cs="Times New Roman"/>
          <w:bCs/>
        </w:rPr>
        <w:t>Yale</w:t>
      </w:r>
      <w:r w:rsidR="00B25C37" w:rsidRPr="000D68E3">
        <w:rPr>
          <w:rFonts w:ascii="Times New Roman" w:hAnsi="Times New Roman" w:cs="Times New Roman"/>
          <w:bCs/>
        </w:rPr>
        <w:t xml:space="preserve">), </w:t>
      </w:r>
      <w:r w:rsidR="00F232F2" w:rsidRPr="00F232F2">
        <w:rPr>
          <w:rFonts w:ascii="Times New Roman" w:hAnsi="Times New Roman" w:cs="Times New Roman"/>
          <w:bCs/>
          <w:i/>
        </w:rPr>
        <w:t xml:space="preserve">Good Faith Bargaining in the Shadow of a Form </w:t>
      </w:r>
      <w:r w:rsidR="003C52FE">
        <w:rPr>
          <w:rFonts w:ascii="Times New Roman" w:hAnsi="Times New Roman" w:cs="Times New Roman"/>
          <w:bCs/>
        </w:rPr>
        <w:t>(video link)</w:t>
      </w:r>
    </w:p>
    <w:p w14:paraId="37864596" w14:textId="77777777" w:rsidR="001D3CC7" w:rsidRPr="000D68E3" w:rsidRDefault="001D3CC7" w:rsidP="005F011C">
      <w:pPr>
        <w:pStyle w:val="Body5"/>
        <w:spacing w:line="240" w:lineRule="auto"/>
        <w:ind w:firstLine="0"/>
        <w:rPr>
          <w:rFonts w:ascii="Times New Roman" w:hAnsi="Times New Roman" w:cs="Times New Roman"/>
          <w:b/>
        </w:rPr>
      </w:pPr>
    </w:p>
    <w:p w14:paraId="3528511A" w14:textId="7263590F" w:rsidR="00BB695F" w:rsidRPr="000D68E3" w:rsidRDefault="00E13C4C" w:rsidP="00190EB5">
      <w:pPr>
        <w:pStyle w:val="Body5"/>
        <w:spacing w:line="240" w:lineRule="auto"/>
        <w:ind w:left="2835" w:hanging="2835"/>
        <w:rPr>
          <w:rFonts w:ascii="Times New Roman" w:hAnsi="Times New Roman" w:cs="Times New Roman"/>
          <w:i/>
        </w:rPr>
      </w:pPr>
      <w:r w:rsidRPr="001A04DF">
        <w:rPr>
          <w:rFonts w:ascii="Times New Roman" w:hAnsi="Times New Roman" w:cs="Times New Roman"/>
          <w:bCs/>
        </w:rPr>
        <w:t>6:</w:t>
      </w:r>
      <w:r w:rsidR="00DA3E38" w:rsidRPr="001A04DF">
        <w:rPr>
          <w:rFonts w:ascii="Times New Roman" w:hAnsi="Times New Roman" w:cs="Times New Roman"/>
          <w:bCs/>
        </w:rPr>
        <w:t>15</w:t>
      </w:r>
      <w:r w:rsidRPr="001A04DF">
        <w:rPr>
          <w:rFonts w:ascii="Times New Roman" w:hAnsi="Times New Roman" w:cs="Times New Roman"/>
          <w:bCs/>
        </w:rPr>
        <w:t>PM</w:t>
      </w:r>
      <w:r w:rsidR="001D442E" w:rsidRPr="001A04DF">
        <w:rPr>
          <w:rFonts w:ascii="Times New Roman" w:hAnsi="Times New Roman" w:cs="Times New Roman"/>
          <w:bCs/>
        </w:rPr>
        <w:t xml:space="preserve"> – </w:t>
      </w:r>
      <w:r w:rsidRPr="001A04DF">
        <w:rPr>
          <w:rFonts w:ascii="Times New Roman" w:hAnsi="Times New Roman" w:cs="Times New Roman"/>
          <w:bCs/>
        </w:rPr>
        <w:t>7</w:t>
      </w:r>
      <w:r w:rsidR="00230A89" w:rsidRPr="001A04DF">
        <w:rPr>
          <w:rFonts w:ascii="Times New Roman" w:hAnsi="Times New Roman" w:cs="Times New Roman"/>
          <w:bCs/>
        </w:rPr>
        <w:t>:</w:t>
      </w:r>
      <w:r w:rsidR="00DA3E38" w:rsidRPr="001A04DF">
        <w:rPr>
          <w:rFonts w:ascii="Times New Roman" w:hAnsi="Times New Roman" w:cs="Times New Roman"/>
          <w:bCs/>
        </w:rPr>
        <w:t>15</w:t>
      </w:r>
      <w:r w:rsidRPr="001A04DF">
        <w:rPr>
          <w:rFonts w:ascii="Times New Roman" w:hAnsi="Times New Roman" w:cs="Times New Roman"/>
          <w:bCs/>
        </w:rPr>
        <w:t>PM</w:t>
      </w:r>
      <w:r w:rsidRPr="001A04DF">
        <w:rPr>
          <w:rFonts w:ascii="Times New Roman" w:hAnsi="Times New Roman" w:cs="Times New Roman"/>
          <w:bCs/>
          <w:i/>
        </w:rPr>
        <w:t xml:space="preserve">  </w:t>
      </w:r>
      <w:r w:rsidR="001D442E" w:rsidRPr="001A04DF">
        <w:rPr>
          <w:rFonts w:ascii="Times New Roman" w:hAnsi="Times New Roman" w:cs="Times New Roman"/>
          <w:bCs/>
          <w:i/>
        </w:rPr>
        <w:tab/>
      </w:r>
      <w:r w:rsidRPr="000D68E3">
        <w:rPr>
          <w:rFonts w:ascii="Times New Roman" w:hAnsi="Times New Roman" w:cs="Times New Roman"/>
          <w:bCs/>
          <w:i/>
        </w:rPr>
        <w:t xml:space="preserve">Drinks </w:t>
      </w:r>
      <w:r w:rsidR="000D68E3" w:rsidRPr="000D68E3">
        <w:rPr>
          <w:rFonts w:ascii="Times New Roman" w:hAnsi="Times New Roman" w:cs="Times New Roman"/>
          <w:bCs/>
          <w:i/>
        </w:rPr>
        <w:t>R</w:t>
      </w:r>
      <w:r w:rsidRPr="000D68E3">
        <w:rPr>
          <w:rFonts w:ascii="Times New Roman" w:hAnsi="Times New Roman" w:cs="Times New Roman"/>
          <w:bCs/>
          <w:i/>
        </w:rPr>
        <w:t>eception</w:t>
      </w:r>
      <w:r w:rsidR="00190EB5" w:rsidRPr="000D68E3">
        <w:rPr>
          <w:rFonts w:ascii="Times New Roman" w:hAnsi="Times New Roman" w:cs="Times New Roman"/>
          <w:bCs/>
          <w:i/>
        </w:rPr>
        <w:t xml:space="preserve"> and </w:t>
      </w:r>
      <w:r w:rsidR="000D68E3" w:rsidRPr="000D68E3">
        <w:rPr>
          <w:rFonts w:ascii="Times New Roman" w:hAnsi="Times New Roman" w:cs="Times New Roman"/>
          <w:bCs/>
          <w:i/>
        </w:rPr>
        <w:t>B</w:t>
      </w:r>
      <w:r w:rsidR="00190EB5" w:rsidRPr="000D68E3">
        <w:rPr>
          <w:rFonts w:ascii="Times New Roman" w:hAnsi="Times New Roman" w:cs="Times New Roman"/>
          <w:bCs/>
          <w:i/>
        </w:rPr>
        <w:t xml:space="preserve">ook </w:t>
      </w:r>
      <w:r w:rsidR="000D68E3" w:rsidRPr="00BC6E5F">
        <w:rPr>
          <w:rFonts w:ascii="Times New Roman" w:hAnsi="Times New Roman" w:cs="Times New Roman"/>
          <w:bCs/>
          <w:i/>
        </w:rPr>
        <w:t>L</w:t>
      </w:r>
      <w:r w:rsidR="00190EB5" w:rsidRPr="00BC6E5F">
        <w:rPr>
          <w:rFonts w:ascii="Times New Roman" w:hAnsi="Times New Roman" w:cs="Times New Roman"/>
          <w:bCs/>
          <w:i/>
        </w:rPr>
        <w:t>aunch</w:t>
      </w:r>
      <w:r w:rsidR="00025019">
        <w:rPr>
          <w:rFonts w:ascii="Times New Roman" w:hAnsi="Times New Roman" w:cs="Times New Roman"/>
          <w:bCs/>
          <w:i/>
        </w:rPr>
        <w:t xml:space="preserve"> for</w:t>
      </w:r>
      <w:r w:rsidR="003C52FE">
        <w:rPr>
          <w:rFonts w:ascii="Times New Roman" w:hAnsi="Times New Roman" w:cs="Times New Roman"/>
          <w:bCs/>
        </w:rPr>
        <w:t xml:space="preserve"> </w:t>
      </w:r>
      <w:r w:rsidR="00025019">
        <w:rPr>
          <w:rFonts w:ascii="Times New Roman" w:hAnsi="Times New Roman" w:cs="Times New Roman"/>
          <w:bCs/>
        </w:rPr>
        <w:t>‘</w:t>
      </w:r>
      <w:proofErr w:type="spellStart"/>
      <w:r w:rsidR="003C52FE">
        <w:rPr>
          <w:rFonts w:ascii="Times New Roman" w:hAnsi="Times New Roman" w:cs="Times New Roman"/>
          <w:bCs/>
        </w:rPr>
        <w:t>Defences</w:t>
      </w:r>
      <w:proofErr w:type="spellEnd"/>
      <w:r w:rsidR="003C52FE">
        <w:rPr>
          <w:rFonts w:ascii="Times New Roman" w:hAnsi="Times New Roman" w:cs="Times New Roman"/>
          <w:bCs/>
        </w:rPr>
        <w:t xml:space="preserve"> in </w:t>
      </w:r>
      <w:r w:rsidR="003602D3">
        <w:rPr>
          <w:rFonts w:ascii="Times New Roman" w:hAnsi="Times New Roman" w:cs="Times New Roman"/>
          <w:bCs/>
        </w:rPr>
        <w:t>Unjust Enrichment</w:t>
      </w:r>
      <w:r w:rsidR="00025019">
        <w:rPr>
          <w:rFonts w:ascii="Times New Roman" w:hAnsi="Times New Roman" w:cs="Times New Roman"/>
          <w:bCs/>
        </w:rPr>
        <w:t>’</w:t>
      </w:r>
      <w:r w:rsidR="003C52FE">
        <w:rPr>
          <w:rFonts w:ascii="Times New Roman" w:hAnsi="Times New Roman" w:cs="Times New Roman"/>
          <w:bCs/>
          <w:i/>
        </w:rPr>
        <w:t xml:space="preserve"> </w:t>
      </w:r>
      <w:r w:rsidR="00A325B9" w:rsidRPr="00103722">
        <w:rPr>
          <w:rFonts w:ascii="Times New Roman" w:hAnsi="Times New Roman" w:cs="Times New Roman"/>
          <w:bCs/>
          <w:i/>
        </w:rPr>
        <w:t xml:space="preserve">– </w:t>
      </w:r>
      <w:r w:rsidR="00190EB5" w:rsidRPr="00103722">
        <w:rPr>
          <w:rFonts w:ascii="Times New Roman" w:hAnsi="Times New Roman" w:cs="Times New Roman"/>
          <w:bCs/>
          <w:i/>
        </w:rPr>
        <w:t>Codrington</w:t>
      </w:r>
      <w:r w:rsidR="00A325B9" w:rsidRPr="00103722">
        <w:rPr>
          <w:rFonts w:ascii="Times New Roman" w:hAnsi="Times New Roman" w:cs="Times New Roman"/>
          <w:bCs/>
          <w:i/>
        </w:rPr>
        <w:t xml:space="preserve"> Library, All Souls College</w:t>
      </w:r>
    </w:p>
    <w:p w14:paraId="66BC2277" w14:textId="77777777" w:rsidR="00BB695F" w:rsidRPr="000D68E3" w:rsidRDefault="00BB695F" w:rsidP="00627861">
      <w:pPr>
        <w:pStyle w:val="Default"/>
        <w:tabs>
          <w:tab w:val="left" w:pos="2835"/>
        </w:tabs>
        <w:jc w:val="both"/>
        <w:rPr>
          <w:bCs/>
        </w:rPr>
      </w:pPr>
    </w:p>
    <w:p w14:paraId="75B40783" w14:textId="521BE8BB" w:rsidR="006B077D" w:rsidRDefault="00E13C4C" w:rsidP="000D68E3">
      <w:pPr>
        <w:pStyle w:val="Default"/>
        <w:tabs>
          <w:tab w:val="left" w:pos="2835"/>
        </w:tabs>
        <w:jc w:val="both"/>
        <w:rPr>
          <w:bCs/>
          <w:i/>
        </w:rPr>
      </w:pPr>
      <w:r w:rsidRPr="000D68E3">
        <w:rPr>
          <w:bCs/>
        </w:rPr>
        <w:t>7</w:t>
      </w:r>
      <w:r w:rsidR="000F495D" w:rsidRPr="000D68E3">
        <w:rPr>
          <w:bCs/>
        </w:rPr>
        <w:t>:</w:t>
      </w:r>
      <w:r w:rsidR="00D6599B" w:rsidRPr="000D68E3">
        <w:rPr>
          <w:bCs/>
        </w:rPr>
        <w:t>30</w:t>
      </w:r>
      <w:r w:rsidRPr="000D68E3">
        <w:rPr>
          <w:bCs/>
        </w:rPr>
        <w:t xml:space="preserve">PM </w:t>
      </w:r>
      <w:r w:rsidRPr="000D68E3">
        <w:rPr>
          <w:bCs/>
          <w:i/>
        </w:rPr>
        <w:t xml:space="preserve"> </w:t>
      </w:r>
      <w:r w:rsidR="001D442E" w:rsidRPr="000D68E3">
        <w:rPr>
          <w:bCs/>
          <w:i/>
        </w:rPr>
        <w:tab/>
      </w:r>
      <w:r w:rsidR="0045403E" w:rsidRPr="000D68E3">
        <w:rPr>
          <w:bCs/>
          <w:i/>
        </w:rPr>
        <w:t xml:space="preserve">Formal </w:t>
      </w:r>
      <w:r w:rsidRPr="000D68E3">
        <w:rPr>
          <w:bCs/>
          <w:i/>
        </w:rPr>
        <w:t>Dinner</w:t>
      </w:r>
      <w:r w:rsidR="0077089E" w:rsidRPr="000D68E3">
        <w:rPr>
          <w:bCs/>
          <w:i/>
        </w:rPr>
        <w:t xml:space="preserve"> – </w:t>
      </w:r>
      <w:r w:rsidR="00DD1928" w:rsidRPr="000D68E3">
        <w:rPr>
          <w:bCs/>
          <w:i/>
        </w:rPr>
        <w:t xml:space="preserve">Hall, </w:t>
      </w:r>
      <w:r w:rsidR="0077089E" w:rsidRPr="000D68E3">
        <w:rPr>
          <w:bCs/>
          <w:i/>
        </w:rPr>
        <w:t>All Soul</w:t>
      </w:r>
      <w:r w:rsidR="009B2C8C" w:rsidRPr="000D68E3">
        <w:rPr>
          <w:bCs/>
          <w:i/>
        </w:rPr>
        <w:t>s</w:t>
      </w:r>
      <w:r w:rsidR="009C11BB" w:rsidRPr="000D68E3">
        <w:rPr>
          <w:bCs/>
          <w:i/>
        </w:rPr>
        <w:t xml:space="preserve"> College</w:t>
      </w:r>
    </w:p>
    <w:p w14:paraId="7E2F196D" w14:textId="4F8AA483" w:rsidR="00D36E68" w:rsidRPr="000D68E3" w:rsidRDefault="00D36E68" w:rsidP="000D68E3">
      <w:pPr>
        <w:pStyle w:val="Default"/>
        <w:tabs>
          <w:tab w:val="left" w:pos="2835"/>
        </w:tabs>
        <w:jc w:val="both"/>
        <w:rPr>
          <w:bCs/>
          <w:i/>
        </w:rPr>
      </w:pPr>
      <w:r>
        <w:rPr>
          <w:bCs/>
          <w:i/>
        </w:rPr>
        <w:tab/>
        <w:t>Dress Code: lounge suit or equivalent</w:t>
      </w:r>
    </w:p>
    <w:p w14:paraId="16911677" w14:textId="77777777" w:rsidR="001D442E" w:rsidRPr="000D68E3" w:rsidRDefault="001D442E" w:rsidP="00627861">
      <w:pPr>
        <w:spacing w:after="0" w:line="240" w:lineRule="auto"/>
        <w:jc w:val="both"/>
        <w:rPr>
          <w:b/>
          <w:bCs/>
          <w:caps/>
          <w:sz w:val="24"/>
          <w:szCs w:val="24"/>
        </w:rPr>
      </w:pPr>
      <w:r w:rsidRPr="000D68E3">
        <w:rPr>
          <w:b/>
          <w:bCs/>
          <w:caps/>
          <w:sz w:val="24"/>
          <w:szCs w:val="24"/>
        </w:rPr>
        <w:br w:type="page"/>
      </w:r>
    </w:p>
    <w:p w14:paraId="38C3C108" w14:textId="6030B7FC" w:rsidR="00230A89" w:rsidRPr="000D68E3" w:rsidRDefault="006B077D" w:rsidP="006B077D">
      <w:pPr>
        <w:spacing w:after="0" w:line="240" w:lineRule="auto"/>
        <w:jc w:val="center"/>
        <w:rPr>
          <w:b/>
          <w:bCs/>
          <w:caps/>
          <w:sz w:val="24"/>
          <w:szCs w:val="24"/>
        </w:rPr>
      </w:pPr>
      <w:r w:rsidRPr="000D68E3">
        <w:rPr>
          <w:b/>
          <w:bCs/>
          <w:caps/>
          <w:sz w:val="24"/>
          <w:szCs w:val="24"/>
        </w:rPr>
        <w:lastRenderedPageBreak/>
        <w:t>D</w:t>
      </w:r>
      <w:r w:rsidR="004136CF">
        <w:rPr>
          <w:b/>
          <w:bCs/>
          <w:caps/>
          <w:sz w:val="24"/>
          <w:szCs w:val="24"/>
        </w:rPr>
        <w:t>ay 2 – Saturday 9</w:t>
      </w:r>
      <w:r w:rsidR="002621EC">
        <w:rPr>
          <w:b/>
          <w:bCs/>
          <w:caps/>
          <w:sz w:val="24"/>
          <w:szCs w:val="24"/>
        </w:rPr>
        <w:t xml:space="preserve"> January 2016</w:t>
      </w:r>
    </w:p>
    <w:p w14:paraId="48D129AC" w14:textId="77777777" w:rsidR="009B2C8C" w:rsidRPr="000D68E3" w:rsidRDefault="009B2C8C" w:rsidP="006B077D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B387631" w14:textId="77777777" w:rsidR="009B2C8C" w:rsidRPr="000D68E3" w:rsidRDefault="009B2C8C" w:rsidP="006B077D">
      <w:pPr>
        <w:spacing w:after="0" w:line="240" w:lineRule="auto"/>
        <w:jc w:val="center"/>
        <w:rPr>
          <w:caps/>
          <w:sz w:val="24"/>
          <w:szCs w:val="24"/>
        </w:rPr>
      </w:pPr>
      <w:r w:rsidRPr="000D68E3">
        <w:rPr>
          <w:b/>
          <w:bCs/>
          <w:sz w:val="24"/>
          <w:szCs w:val="24"/>
        </w:rPr>
        <w:t>Wharton Room, All Souls College, Oxford</w:t>
      </w:r>
    </w:p>
    <w:p w14:paraId="601AECF2" w14:textId="77777777" w:rsidR="00230A89" w:rsidRPr="000D68E3" w:rsidRDefault="00230A89" w:rsidP="00230A89">
      <w:pPr>
        <w:pStyle w:val="Default"/>
        <w:rPr>
          <w:b/>
          <w:bCs/>
        </w:rPr>
      </w:pPr>
    </w:p>
    <w:p w14:paraId="0400F422" w14:textId="20160806" w:rsidR="00230A89" w:rsidRPr="000D68E3" w:rsidRDefault="006404D8" w:rsidP="00627861">
      <w:pPr>
        <w:pStyle w:val="Default"/>
        <w:tabs>
          <w:tab w:val="left" w:pos="2835"/>
        </w:tabs>
        <w:jc w:val="both"/>
        <w:rPr>
          <w:bCs/>
          <w:i/>
        </w:rPr>
      </w:pPr>
      <w:r w:rsidRPr="000D68E3">
        <w:rPr>
          <w:bCs/>
        </w:rPr>
        <w:t>7</w:t>
      </w:r>
      <w:r w:rsidR="00230A89" w:rsidRPr="000D68E3">
        <w:rPr>
          <w:bCs/>
        </w:rPr>
        <w:t>:</w:t>
      </w:r>
      <w:r w:rsidRPr="000D68E3">
        <w:rPr>
          <w:bCs/>
        </w:rPr>
        <w:t>45</w:t>
      </w:r>
      <w:r w:rsidR="00230A89" w:rsidRPr="000D68E3">
        <w:rPr>
          <w:bCs/>
        </w:rPr>
        <w:t>AM</w:t>
      </w:r>
      <w:r w:rsidR="000F495D" w:rsidRPr="000D68E3">
        <w:rPr>
          <w:bCs/>
        </w:rPr>
        <w:t xml:space="preserve"> – </w:t>
      </w:r>
      <w:r w:rsidR="00F76A11">
        <w:rPr>
          <w:bCs/>
        </w:rPr>
        <w:t>9:00</w:t>
      </w:r>
      <w:r w:rsidR="00230A89" w:rsidRPr="000D68E3">
        <w:rPr>
          <w:bCs/>
        </w:rPr>
        <w:t xml:space="preserve">AM </w:t>
      </w:r>
      <w:r w:rsidR="001D442E" w:rsidRPr="000D68E3">
        <w:rPr>
          <w:bCs/>
        </w:rPr>
        <w:tab/>
      </w:r>
      <w:r w:rsidR="00230A89" w:rsidRPr="000D68E3">
        <w:rPr>
          <w:bCs/>
          <w:i/>
        </w:rPr>
        <w:t xml:space="preserve">Breakfast </w:t>
      </w:r>
      <w:r w:rsidR="00F46881" w:rsidRPr="000D68E3">
        <w:rPr>
          <w:bCs/>
          <w:i/>
        </w:rPr>
        <w:t xml:space="preserve">– </w:t>
      </w:r>
      <w:r w:rsidR="000F7656">
        <w:rPr>
          <w:bCs/>
          <w:i/>
        </w:rPr>
        <w:t>Vaults &amp; Garden</w:t>
      </w:r>
      <w:r w:rsidR="00612117">
        <w:rPr>
          <w:bCs/>
          <w:i/>
        </w:rPr>
        <w:t xml:space="preserve"> </w:t>
      </w:r>
      <w:r w:rsidR="00760EF2">
        <w:rPr>
          <w:bCs/>
          <w:i/>
        </w:rPr>
        <w:t>(opposite the Radcliffe Camera)</w:t>
      </w:r>
    </w:p>
    <w:p w14:paraId="33A26543" w14:textId="77777777" w:rsidR="00230A89" w:rsidRPr="000D68E3" w:rsidRDefault="00230A89" w:rsidP="00627861">
      <w:pPr>
        <w:pStyle w:val="Default"/>
        <w:tabs>
          <w:tab w:val="left" w:pos="2835"/>
        </w:tabs>
        <w:jc w:val="both"/>
        <w:rPr>
          <w:bCs/>
        </w:rPr>
      </w:pPr>
    </w:p>
    <w:p w14:paraId="78139BEB" w14:textId="55FECB60" w:rsidR="00901FDE" w:rsidRPr="00623A2D" w:rsidRDefault="00901FDE" w:rsidP="00627861">
      <w:pPr>
        <w:pStyle w:val="Default"/>
        <w:tabs>
          <w:tab w:val="left" w:pos="2835"/>
        </w:tabs>
        <w:ind w:left="2835" w:hanging="2835"/>
        <w:jc w:val="both"/>
        <w:rPr>
          <w:bCs/>
          <w:i/>
        </w:rPr>
      </w:pPr>
      <w:r w:rsidRPr="000D68E3">
        <w:rPr>
          <w:bCs/>
        </w:rPr>
        <w:t>9:15AM</w:t>
      </w:r>
      <w:r w:rsidR="000F495D" w:rsidRPr="000D68E3">
        <w:rPr>
          <w:bCs/>
        </w:rPr>
        <w:t xml:space="preserve"> – </w:t>
      </w:r>
      <w:r w:rsidRPr="000D68E3">
        <w:rPr>
          <w:bCs/>
        </w:rPr>
        <w:t xml:space="preserve">10:15AM </w:t>
      </w:r>
      <w:r w:rsidR="001D442E" w:rsidRPr="000D68E3">
        <w:rPr>
          <w:bCs/>
        </w:rPr>
        <w:tab/>
      </w:r>
      <w:r w:rsidR="00623A2D">
        <w:rPr>
          <w:bCs/>
        </w:rPr>
        <w:t xml:space="preserve">Stephen Waddams (Toronto), </w:t>
      </w:r>
      <w:r w:rsidR="00623A2D">
        <w:rPr>
          <w:bCs/>
          <w:i/>
        </w:rPr>
        <w:t xml:space="preserve">Good </w:t>
      </w:r>
      <w:r w:rsidR="00437924">
        <w:rPr>
          <w:bCs/>
          <w:i/>
        </w:rPr>
        <w:t>F</w:t>
      </w:r>
      <w:r w:rsidR="00623A2D">
        <w:rPr>
          <w:bCs/>
          <w:i/>
        </w:rPr>
        <w:t xml:space="preserve">aith, </w:t>
      </w:r>
      <w:r w:rsidR="00437924">
        <w:rPr>
          <w:bCs/>
          <w:i/>
        </w:rPr>
        <w:t>G</w:t>
      </w:r>
      <w:r w:rsidR="00623A2D">
        <w:rPr>
          <w:bCs/>
          <w:i/>
        </w:rPr>
        <w:t xml:space="preserve">ood </w:t>
      </w:r>
      <w:r w:rsidR="00437924">
        <w:rPr>
          <w:bCs/>
          <w:i/>
        </w:rPr>
        <w:t>C</w:t>
      </w:r>
      <w:r w:rsidR="00623A2D">
        <w:rPr>
          <w:bCs/>
          <w:i/>
        </w:rPr>
        <w:t xml:space="preserve">onscience, and the </w:t>
      </w:r>
      <w:r w:rsidR="00437924">
        <w:rPr>
          <w:bCs/>
          <w:i/>
        </w:rPr>
        <w:t>T</w:t>
      </w:r>
      <w:r w:rsidR="00623A2D">
        <w:rPr>
          <w:bCs/>
          <w:i/>
        </w:rPr>
        <w:t xml:space="preserve">aking of </w:t>
      </w:r>
      <w:r w:rsidR="00437924">
        <w:rPr>
          <w:bCs/>
          <w:i/>
        </w:rPr>
        <w:t>U</w:t>
      </w:r>
      <w:r w:rsidR="00623A2D">
        <w:rPr>
          <w:bCs/>
          <w:i/>
        </w:rPr>
        <w:t xml:space="preserve">nfair </w:t>
      </w:r>
      <w:r w:rsidR="00437924">
        <w:rPr>
          <w:bCs/>
          <w:i/>
        </w:rPr>
        <w:t>A</w:t>
      </w:r>
      <w:r w:rsidR="00623A2D">
        <w:rPr>
          <w:bCs/>
          <w:i/>
        </w:rPr>
        <w:t>dvantage</w:t>
      </w:r>
    </w:p>
    <w:p w14:paraId="23518BBF" w14:textId="77777777" w:rsidR="00901FDE" w:rsidRPr="000D68E3" w:rsidRDefault="00901FDE" w:rsidP="00627861">
      <w:pPr>
        <w:pStyle w:val="Default"/>
        <w:tabs>
          <w:tab w:val="left" w:pos="2835"/>
        </w:tabs>
        <w:jc w:val="both"/>
        <w:rPr>
          <w:bCs/>
        </w:rPr>
      </w:pPr>
    </w:p>
    <w:p w14:paraId="0A6ADE27" w14:textId="34E419FE" w:rsidR="00901FDE" w:rsidRPr="000D68E3" w:rsidRDefault="00901FDE" w:rsidP="00627861">
      <w:pPr>
        <w:pStyle w:val="Default"/>
        <w:tabs>
          <w:tab w:val="left" w:pos="2835"/>
        </w:tabs>
        <w:ind w:left="2835" w:hanging="2835"/>
        <w:jc w:val="both"/>
        <w:rPr>
          <w:bCs/>
        </w:rPr>
      </w:pPr>
      <w:r w:rsidRPr="000D68E3">
        <w:rPr>
          <w:bCs/>
        </w:rPr>
        <w:t>10:15AM</w:t>
      </w:r>
      <w:r w:rsidR="000F495D" w:rsidRPr="000D68E3">
        <w:rPr>
          <w:bCs/>
        </w:rPr>
        <w:t xml:space="preserve"> – </w:t>
      </w:r>
      <w:r w:rsidRPr="000D68E3">
        <w:rPr>
          <w:bCs/>
        </w:rPr>
        <w:t>11:15</w:t>
      </w:r>
      <w:r w:rsidR="001D442E" w:rsidRPr="000D68E3">
        <w:rPr>
          <w:bCs/>
        </w:rPr>
        <w:t>AM</w:t>
      </w:r>
      <w:r w:rsidRPr="000D68E3">
        <w:rPr>
          <w:bCs/>
        </w:rPr>
        <w:t xml:space="preserve"> </w:t>
      </w:r>
      <w:r w:rsidR="001D442E" w:rsidRPr="000D68E3">
        <w:rPr>
          <w:bCs/>
        </w:rPr>
        <w:tab/>
      </w:r>
      <w:r w:rsidR="00623A2D">
        <w:rPr>
          <w:bCs/>
        </w:rPr>
        <w:t xml:space="preserve">Hugh Beale </w:t>
      </w:r>
      <w:r w:rsidR="00623A2D" w:rsidRPr="000D68E3">
        <w:rPr>
          <w:bCs/>
        </w:rPr>
        <w:t>(</w:t>
      </w:r>
      <w:r w:rsidR="00623A2D">
        <w:rPr>
          <w:bCs/>
        </w:rPr>
        <w:t>Warwick</w:t>
      </w:r>
      <w:r w:rsidR="00623A2D" w:rsidRPr="000D68E3">
        <w:rPr>
          <w:bCs/>
        </w:rPr>
        <w:t xml:space="preserve">), </w:t>
      </w:r>
      <w:r w:rsidR="00623A2D">
        <w:rPr>
          <w:rFonts w:eastAsia="Times New Roman"/>
          <w:i/>
          <w:kern w:val="28"/>
        </w:rPr>
        <w:t>Undue Influence and Unconscionab</w:t>
      </w:r>
      <w:r w:rsidR="00C710AB">
        <w:rPr>
          <w:rFonts w:eastAsia="Times New Roman"/>
          <w:i/>
          <w:kern w:val="28"/>
        </w:rPr>
        <w:t>ility</w:t>
      </w:r>
    </w:p>
    <w:p w14:paraId="40D947BF" w14:textId="77777777" w:rsidR="00901FDE" w:rsidRPr="000D68E3" w:rsidRDefault="00901FDE" w:rsidP="00627861">
      <w:pPr>
        <w:pStyle w:val="Default"/>
        <w:tabs>
          <w:tab w:val="left" w:pos="2835"/>
        </w:tabs>
        <w:jc w:val="both"/>
        <w:rPr>
          <w:bCs/>
        </w:rPr>
      </w:pPr>
    </w:p>
    <w:p w14:paraId="6AA25276" w14:textId="77777777" w:rsidR="00901FDE" w:rsidRPr="000D68E3" w:rsidRDefault="00901FDE" w:rsidP="00627861">
      <w:pPr>
        <w:pStyle w:val="Default"/>
        <w:tabs>
          <w:tab w:val="left" w:pos="2835"/>
        </w:tabs>
        <w:jc w:val="both"/>
        <w:rPr>
          <w:bCs/>
          <w:i/>
        </w:rPr>
      </w:pPr>
      <w:r w:rsidRPr="000D68E3">
        <w:rPr>
          <w:bCs/>
        </w:rPr>
        <w:t>11:15</w:t>
      </w:r>
      <w:r w:rsidR="000F495D" w:rsidRPr="000D68E3">
        <w:rPr>
          <w:bCs/>
        </w:rPr>
        <w:t xml:space="preserve">AM – </w:t>
      </w:r>
      <w:r w:rsidRPr="000D68E3">
        <w:rPr>
          <w:bCs/>
        </w:rPr>
        <w:t>11:45</w:t>
      </w:r>
      <w:r w:rsidR="000F495D" w:rsidRPr="000D68E3">
        <w:rPr>
          <w:bCs/>
        </w:rPr>
        <w:t>AM</w:t>
      </w:r>
      <w:r w:rsidR="001D442E" w:rsidRPr="000D68E3">
        <w:rPr>
          <w:bCs/>
          <w:i/>
        </w:rPr>
        <w:tab/>
      </w:r>
      <w:r w:rsidRPr="000D68E3">
        <w:rPr>
          <w:bCs/>
          <w:i/>
        </w:rPr>
        <w:t>Tea/Coffee</w:t>
      </w:r>
    </w:p>
    <w:p w14:paraId="70425E2B" w14:textId="77777777" w:rsidR="00901FDE" w:rsidRPr="000D68E3" w:rsidRDefault="00901FDE" w:rsidP="00627861">
      <w:pPr>
        <w:pStyle w:val="Default"/>
        <w:tabs>
          <w:tab w:val="left" w:pos="2835"/>
        </w:tabs>
        <w:jc w:val="both"/>
        <w:rPr>
          <w:bCs/>
        </w:rPr>
      </w:pPr>
    </w:p>
    <w:p w14:paraId="3D2387A4" w14:textId="5ACA4368" w:rsidR="00901FDE" w:rsidRPr="000D68E3" w:rsidRDefault="00901FDE" w:rsidP="001774EE">
      <w:pPr>
        <w:pStyle w:val="Default"/>
        <w:tabs>
          <w:tab w:val="left" w:pos="2835"/>
        </w:tabs>
        <w:ind w:left="2835" w:hanging="2835"/>
        <w:jc w:val="both"/>
        <w:rPr>
          <w:bCs/>
        </w:rPr>
      </w:pPr>
      <w:r w:rsidRPr="000D68E3">
        <w:rPr>
          <w:bCs/>
        </w:rPr>
        <w:t>11:45</w:t>
      </w:r>
      <w:r w:rsidR="000F495D" w:rsidRPr="000D68E3">
        <w:rPr>
          <w:bCs/>
        </w:rPr>
        <w:t xml:space="preserve">AM – </w:t>
      </w:r>
      <w:r w:rsidRPr="000D68E3">
        <w:rPr>
          <w:bCs/>
        </w:rPr>
        <w:t>12:45</w:t>
      </w:r>
      <w:r w:rsidR="000F495D" w:rsidRPr="000D68E3">
        <w:rPr>
          <w:bCs/>
        </w:rPr>
        <w:t>PM</w:t>
      </w:r>
      <w:r w:rsidRPr="000D68E3">
        <w:rPr>
          <w:bCs/>
        </w:rPr>
        <w:t xml:space="preserve"> </w:t>
      </w:r>
      <w:r w:rsidR="001D442E" w:rsidRPr="000D68E3">
        <w:rPr>
          <w:bCs/>
        </w:rPr>
        <w:tab/>
      </w:r>
      <w:r w:rsidR="009D6CC7">
        <w:rPr>
          <w:bCs/>
        </w:rPr>
        <w:t xml:space="preserve">Gerard McMeel </w:t>
      </w:r>
      <w:r w:rsidR="001774EE" w:rsidRPr="000D68E3">
        <w:rPr>
          <w:bCs/>
        </w:rPr>
        <w:t>(</w:t>
      </w:r>
      <w:r w:rsidR="009D6CC7">
        <w:rPr>
          <w:bCs/>
        </w:rPr>
        <w:t>Manchester</w:t>
      </w:r>
      <w:r w:rsidR="001774EE" w:rsidRPr="000D68E3">
        <w:rPr>
          <w:bCs/>
        </w:rPr>
        <w:t xml:space="preserve">), </w:t>
      </w:r>
      <w:proofErr w:type="gramStart"/>
      <w:r w:rsidR="004014E4">
        <w:rPr>
          <w:bCs/>
          <w:i/>
        </w:rPr>
        <w:t>The</w:t>
      </w:r>
      <w:proofErr w:type="gramEnd"/>
      <w:r w:rsidR="004014E4">
        <w:rPr>
          <w:bCs/>
          <w:i/>
        </w:rPr>
        <w:t xml:space="preserve"> Impact of Exemption Clauses and Disclaimers: Construction, Contractual Estoppel and </w:t>
      </w:r>
      <w:r w:rsidR="00470666">
        <w:rPr>
          <w:bCs/>
          <w:i/>
        </w:rPr>
        <w:t>Public Policy</w:t>
      </w:r>
    </w:p>
    <w:p w14:paraId="2EC82BEE" w14:textId="6462A2B5" w:rsidR="004014E4" w:rsidRPr="00BC6E5F" w:rsidRDefault="004014E4" w:rsidP="00627861">
      <w:pPr>
        <w:pStyle w:val="Default"/>
        <w:tabs>
          <w:tab w:val="left" w:pos="2835"/>
        </w:tabs>
        <w:jc w:val="both"/>
        <w:rPr>
          <w:bCs/>
        </w:rPr>
      </w:pPr>
    </w:p>
    <w:p w14:paraId="77E41007" w14:textId="77777777" w:rsidR="00901FDE" w:rsidRPr="000D68E3" w:rsidRDefault="00901FDE" w:rsidP="00627861">
      <w:pPr>
        <w:pStyle w:val="Default"/>
        <w:tabs>
          <w:tab w:val="left" w:pos="2835"/>
        </w:tabs>
        <w:jc w:val="both"/>
        <w:rPr>
          <w:bCs/>
          <w:i/>
        </w:rPr>
      </w:pPr>
      <w:r w:rsidRPr="000D68E3">
        <w:rPr>
          <w:bCs/>
        </w:rPr>
        <w:t>12:45</w:t>
      </w:r>
      <w:r w:rsidR="000F495D" w:rsidRPr="000D68E3">
        <w:rPr>
          <w:bCs/>
        </w:rPr>
        <w:t>PM</w:t>
      </w:r>
      <w:r w:rsidRPr="000D68E3">
        <w:rPr>
          <w:bCs/>
        </w:rPr>
        <w:t xml:space="preserve"> – 2:00PM </w:t>
      </w:r>
      <w:r w:rsidR="001D442E" w:rsidRPr="000D68E3">
        <w:rPr>
          <w:bCs/>
          <w:i/>
        </w:rPr>
        <w:tab/>
      </w:r>
      <w:r w:rsidRPr="000D68E3">
        <w:rPr>
          <w:bCs/>
          <w:i/>
        </w:rPr>
        <w:t>Lunch</w:t>
      </w:r>
    </w:p>
    <w:p w14:paraId="0347C8D2" w14:textId="77777777" w:rsidR="00901FDE" w:rsidRPr="000D68E3" w:rsidRDefault="00901FDE" w:rsidP="00627861">
      <w:pPr>
        <w:pStyle w:val="Default"/>
        <w:tabs>
          <w:tab w:val="left" w:pos="2835"/>
        </w:tabs>
        <w:jc w:val="both"/>
        <w:rPr>
          <w:bCs/>
        </w:rPr>
      </w:pPr>
    </w:p>
    <w:p w14:paraId="73EFBF88" w14:textId="37835DB8" w:rsidR="00901FDE" w:rsidRPr="000D68E3" w:rsidRDefault="00901FDE" w:rsidP="00627861">
      <w:pPr>
        <w:pStyle w:val="Default"/>
        <w:tabs>
          <w:tab w:val="left" w:pos="2835"/>
        </w:tabs>
        <w:ind w:left="2835" w:hanging="2835"/>
        <w:jc w:val="both"/>
        <w:rPr>
          <w:bCs/>
          <w:i/>
        </w:rPr>
      </w:pPr>
      <w:r w:rsidRPr="000D68E3">
        <w:rPr>
          <w:bCs/>
        </w:rPr>
        <w:t xml:space="preserve">2:00PM – 3:00PM </w:t>
      </w:r>
      <w:r w:rsidR="001D442E" w:rsidRPr="000D68E3">
        <w:rPr>
          <w:bCs/>
        </w:rPr>
        <w:tab/>
      </w:r>
      <w:r w:rsidR="00623A2D">
        <w:rPr>
          <w:bCs/>
        </w:rPr>
        <w:t xml:space="preserve">V Niranjan </w:t>
      </w:r>
      <w:r w:rsidR="002B1B7E" w:rsidRPr="000D68E3">
        <w:rPr>
          <w:bCs/>
        </w:rPr>
        <w:t>(</w:t>
      </w:r>
      <w:r w:rsidR="00623A2D">
        <w:rPr>
          <w:bCs/>
        </w:rPr>
        <w:t>One Essex Court</w:t>
      </w:r>
      <w:r w:rsidR="002B1B7E" w:rsidRPr="000D68E3">
        <w:rPr>
          <w:bCs/>
        </w:rPr>
        <w:t xml:space="preserve">), </w:t>
      </w:r>
      <w:proofErr w:type="gramStart"/>
      <w:r w:rsidR="00BE207C">
        <w:rPr>
          <w:bCs/>
          <w:i/>
        </w:rPr>
        <w:t>The</w:t>
      </w:r>
      <w:proofErr w:type="gramEnd"/>
      <w:r w:rsidR="00BE207C">
        <w:rPr>
          <w:bCs/>
          <w:i/>
        </w:rPr>
        <w:t xml:space="preserve"> Basis of the Remoteness Rule in the Law of Contract</w:t>
      </w:r>
    </w:p>
    <w:p w14:paraId="3AD23FDA" w14:textId="77777777" w:rsidR="00901FDE" w:rsidRPr="000D68E3" w:rsidRDefault="00901FDE" w:rsidP="00627861">
      <w:pPr>
        <w:pStyle w:val="Default"/>
        <w:tabs>
          <w:tab w:val="left" w:pos="2835"/>
        </w:tabs>
        <w:jc w:val="both"/>
        <w:rPr>
          <w:bCs/>
        </w:rPr>
      </w:pPr>
    </w:p>
    <w:p w14:paraId="2EE84E8F" w14:textId="3096CDC4" w:rsidR="00901FDE" w:rsidRPr="000D68E3" w:rsidRDefault="00E4227B" w:rsidP="00627861">
      <w:pPr>
        <w:pStyle w:val="Default"/>
        <w:tabs>
          <w:tab w:val="left" w:pos="2835"/>
        </w:tabs>
        <w:jc w:val="both"/>
        <w:rPr>
          <w:bCs/>
          <w:i/>
        </w:rPr>
      </w:pPr>
      <w:r>
        <w:rPr>
          <w:bCs/>
        </w:rPr>
        <w:t>3</w:t>
      </w:r>
      <w:r w:rsidR="00901FDE" w:rsidRPr="000D68E3">
        <w:rPr>
          <w:bCs/>
        </w:rPr>
        <w:t>:</w:t>
      </w:r>
      <w:r>
        <w:rPr>
          <w:bCs/>
        </w:rPr>
        <w:t>0</w:t>
      </w:r>
      <w:r w:rsidR="00901FDE" w:rsidRPr="000D68E3">
        <w:rPr>
          <w:bCs/>
        </w:rPr>
        <w:t>0</w:t>
      </w:r>
      <w:r w:rsidR="000F495D" w:rsidRPr="000D68E3">
        <w:rPr>
          <w:bCs/>
        </w:rPr>
        <w:t xml:space="preserve">PM – </w:t>
      </w:r>
      <w:r>
        <w:rPr>
          <w:bCs/>
        </w:rPr>
        <w:t>3</w:t>
      </w:r>
      <w:r w:rsidR="00901FDE" w:rsidRPr="000D68E3">
        <w:rPr>
          <w:bCs/>
        </w:rPr>
        <w:t>:</w:t>
      </w:r>
      <w:r>
        <w:rPr>
          <w:bCs/>
        </w:rPr>
        <w:t>3</w:t>
      </w:r>
      <w:r w:rsidR="00901FDE" w:rsidRPr="000D68E3">
        <w:rPr>
          <w:bCs/>
        </w:rPr>
        <w:t>0</w:t>
      </w:r>
      <w:r w:rsidR="000F495D" w:rsidRPr="000D68E3">
        <w:rPr>
          <w:bCs/>
        </w:rPr>
        <w:t>PM</w:t>
      </w:r>
      <w:r w:rsidR="00901FDE" w:rsidRPr="000D68E3">
        <w:rPr>
          <w:bCs/>
        </w:rPr>
        <w:t xml:space="preserve">  </w:t>
      </w:r>
      <w:r w:rsidR="001D442E" w:rsidRPr="000D68E3">
        <w:rPr>
          <w:bCs/>
          <w:i/>
        </w:rPr>
        <w:tab/>
      </w:r>
      <w:r w:rsidR="00901FDE" w:rsidRPr="000D68E3">
        <w:rPr>
          <w:bCs/>
          <w:i/>
        </w:rPr>
        <w:t>Tea/Coffee</w:t>
      </w:r>
    </w:p>
    <w:p w14:paraId="211A9EEA" w14:textId="77777777" w:rsidR="00901FDE" w:rsidRPr="000D68E3" w:rsidRDefault="00901FDE" w:rsidP="00627861">
      <w:pPr>
        <w:pStyle w:val="Default"/>
        <w:tabs>
          <w:tab w:val="left" w:pos="2835"/>
        </w:tabs>
        <w:jc w:val="both"/>
        <w:rPr>
          <w:bCs/>
        </w:rPr>
      </w:pPr>
    </w:p>
    <w:p w14:paraId="6FE0C1ED" w14:textId="2D0C39B3" w:rsidR="005F011C" w:rsidRDefault="00E4227B" w:rsidP="005F011C">
      <w:pPr>
        <w:pStyle w:val="Default"/>
        <w:tabs>
          <w:tab w:val="left" w:pos="2835"/>
        </w:tabs>
        <w:ind w:left="2835" w:hanging="2835"/>
        <w:jc w:val="both"/>
        <w:rPr>
          <w:bCs/>
        </w:rPr>
      </w:pPr>
      <w:r>
        <w:rPr>
          <w:bCs/>
        </w:rPr>
        <w:t>3</w:t>
      </w:r>
      <w:r w:rsidRPr="000D68E3">
        <w:rPr>
          <w:bCs/>
        </w:rPr>
        <w:t>:</w:t>
      </w:r>
      <w:r>
        <w:rPr>
          <w:bCs/>
        </w:rPr>
        <w:t>3</w:t>
      </w:r>
      <w:r w:rsidRPr="000D68E3">
        <w:rPr>
          <w:bCs/>
        </w:rPr>
        <w:t xml:space="preserve">0PM – 4:30PM </w:t>
      </w:r>
      <w:r w:rsidRPr="000D68E3">
        <w:rPr>
          <w:bCs/>
        </w:rPr>
        <w:tab/>
      </w:r>
      <w:r w:rsidR="005F011C">
        <w:rPr>
          <w:bCs/>
        </w:rPr>
        <w:t xml:space="preserve">Janet O’Sullivan (Cambridge), </w:t>
      </w:r>
      <w:r w:rsidR="005F011C" w:rsidRPr="009D6CC7">
        <w:rPr>
          <w:bCs/>
          <w:i/>
        </w:rPr>
        <w:t xml:space="preserve">Contributory </w:t>
      </w:r>
      <w:r w:rsidR="005F011C">
        <w:rPr>
          <w:bCs/>
          <w:i/>
        </w:rPr>
        <w:t>N</w:t>
      </w:r>
      <w:r w:rsidR="005F011C" w:rsidRPr="009D6CC7">
        <w:rPr>
          <w:bCs/>
          <w:i/>
        </w:rPr>
        <w:t xml:space="preserve">egligence </w:t>
      </w:r>
      <w:r w:rsidR="005F011C">
        <w:rPr>
          <w:bCs/>
          <w:i/>
        </w:rPr>
        <w:t xml:space="preserve">and Strict </w:t>
      </w:r>
      <w:r w:rsidR="00A3481F">
        <w:rPr>
          <w:bCs/>
          <w:i/>
        </w:rPr>
        <w:t>Contractual Obligations</w:t>
      </w:r>
      <w:r w:rsidR="005F011C">
        <w:rPr>
          <w:bCs/>
          <w:i/>
        </w:rPr>
        <w:t xml:space="preserve"> Revisited</w:t>
      </w:r>
    </w:p>
    <w:p w14:paraId="3A92AC01" w14:textId="04B98F5F" w:rsidR="00E4227B" w:rsidRDefault="00E4227B" w:rsidP="00E4227B">
      <w:pPr>
        <w:pStyle w:val="Default"/>
        <w:tabs>
          <w:tab w:val="left" w:pos="2835"/>
        </w:tabs>
        <w:ind w:left="2835" w:hanging="2835"/>
        <w:jc w:val="both"/>
        <w:rPr>
          <w:bCs/>
        </w:rPr>
      </w:pPr>
    </w:p>
    <w:p w14:paraId="154F3E1E" w14:textId="5C043039" w:rsidR="00901FDE" w:rsidRPr="00623A2D" w:rsidRDefault="00901FDE" w:rsidP="005F011C">
      <w:pPr>
        <w:pStyle w:val="Default"/>
        <w:tabs>
          <w:tab w:val="left" w:pos="2835"/>
        </w:tabs>
        <w:ind w:left="2835" w:hanging="2835"/>
        <w:jc w:val="both"/>
        <w:rPr>
          <w:bCs/>
          <w:i/>
        </w:rPr>
      </w:pPr>
      <w:r w:rsidRPr="00BC6E5F">
        <w:rPr>
          <w:bCs/>
        </w:rPr>
        <w:t>4:30</w:t>
      </w:r>
      <w:r w:rsidR="000F495D" w:rsidRPr="00BC6E5F">
        <w:rPr>
          <w:bCs/>
        </w:rPr>
        <w:t xml:space="preserve">PM – </w:t>
      </w:r>
      <w:r w:rsidRPr="000D68E3">
        <w:rPr>
          <w:bCs/>
        </w:rPr>
        <w:t xml:space="preserve">5:30PM </w:t>
      </w:r>
      <w:r w:rsidR="001D442E" w:rsidRPr="000D68E3">
        <w:rPr>
          <w:bCs/>
        </w:rPr>
        <w:tab/>
      </w:r>
      <w:r w:rsidR="005F011C">
        <w:rPr>
          <w:bCs/>
        </w:rPr>
        <w:t xml:space="preserve">The </w:t>
      </w:r>
      <w:proofErr w:type="spellStart"/>
      <w:proofErr w:type="gramStart"/>
      <w:r w:rsidR="005F011C">
        <w:rPr>
          <w:bCs/>
        </w:rPr>
        <w:t>Rt</w:t>
      </w:r>
      <w:proofErr w:type="spellEnd"/>
      <w:proofErr w:type="gramEnd"/>
      <w:r w:rsidR="005F011C">
        <w:rPr>
          <w:bCs/>
        </w:rPr>
        <w:t xml:space="preserve"> Hon Dame Mary Arden DBE </w:t>
      </w:r>
      <w:r w:rsidR="005F011C" w:rsidRPr="000D68E3">
        <w:rPr>
          <w:bCs/>
        </w:rPr>
        <w:t>(</w:t>
      </w:r>
      <w:r w:rsidR="005F011C">
        <w:rPr>
          <w:bCs/>
        </w:rPr>
        <w:t>Court of Appeal of England and Wales</w:t>
      </w:r>
      <w:r w:rsidR="005F011C" w:rsidRPr="000D68E3">
        <w:rPr>
          <w:bCs/>
        </w:rPr>
        <w:t xml:space="preserve">), </w:t>
      </w:r>
      <w:r w:rsidR="00C77134" w:rsidRPr="00C77134">
        <w:rPr>
          <w:bCs/>
          <w:i/>
        </w:rPr>
        <w:t xml:space="preserve">Why is </w:t>
      </w:r>
      <w:r w:rsidR="00C77134">
        <w:rPr>
          <w:bCs/>
          <w:i/>
        </w:rPr>
        <w:t>C</w:t>
      </w:r>
      <w:r w:rsidR="00C77134" w:rsidRPr="00C77134">
        <w:rPr>
          <w:bCs/>
          <w:i/>
        </w:rPr>
        <w:t xml:space="preserve">onsideration </w:t>
      </w:r>
      <w:r w:rsidR="00C77134">
        <w:rPr>
          <w:bCs/>
          <w:i/>
        </w:rPr>
        <w:t>N</w:t>
      </w:r>
      <w:r w:rsidR="00C77134" w:rsidRPr="00C77134">
        <w:rPr>
          <w:bCs/>
          <w:i/>
        </w:rPr>
        <w:t xml:space="preserve">ecessary for the </w:t>
      </w:r>
      <w:r w:rsidR="00C77134">
        <w:rPr>
          <w:bCs/>
          <w:i/>
        </w:rPr>
        <w:t>C</w:t>
      </w:r>
      <w:r w:rsidR="00C77134" w:rsidRPr="00C77134">
        <w:rPr>
          <w:bCs/>
          <w:i/>
        </w:rPr>
        <w:t xml:space="preserve">onsensual </w:t>
      </w:r>
      <w:r w:rsidR="00C77134">
        <w:rPr>
          <w:bCs/>
          <w:i/>
        </w:rPr>
        <w:t>D</w:t>
      </w:r>
      <w:r w:rsidR="00C77134" w:rsidRPr="00C77134">
        <w:rPr>
          <w:bCs/>
          <w:i/>
        </w:rPr>
        <w:t xml:space="preserve">ischarge of an </w:t>
      </w:r>
      <w:r w:rsidR="00C77134">
        <w:rPr>
          <w:bCs/>
          <w:i/>
        </w:rPr>
        <w:t>A</w:t>
      </w:r>
      <w:r w:rsidR="00C77134" w:rsidRPr="00C77134">
        <w:rPr>
          <w:bCs/>
          <w:i/>
        </w:rPr>
        <w:t xml:space="preserve">greement by </w:t>
      </w:r>
      <w:r w:rsidR="00C77134">
        <w:rPr>
          <w:bCs/>
          <w:i/>
        </w:rPr>
        <w:t>P</w:t>
      </w:r>
      <w:r w:rsidR="00C77134" w:rsidRPr="00C77134">
        <w:rPr>
          <w:bCs/>
          <w:i/>
        </w:rPr>
        <w:t xml:space="preserve">art </w:t>
      </w:r>
      <w:r w:rsidR="00C77134">
        <w:rPr>
          <w:bCs/>
          <w:i/>
        </w:rPr>
        <w:t>P</w:t>
      </w:r>
      <w:r w:rsidR="00C77134" w:rsidRPr="00C77134">
        <w:rPr>
          <w:bCs/>
          <w:i/>
        </w:rPr>
        <w:t>ayment?</w:t>
      </w:r>
    </w:p>
    <w:p w14:paraId="1C0EC6D6" w14:textId="77777777" w:rsidR="00901FDE" w:rsidRPr="000D68E3" w:rsidRDefault="00901FDE" w:rsidP="005F011C">
      <w:pPr>
        <w:pStyle w:val="Default"/>
        <w:tabs>
          <w:tab w:val="left" w:pos="2835"/>
        </w:tabs>
        <w:ind w:left="2835" w:hanging="2835"/>
        <w:jc w:val="both"/>
        <w:rPr>
          <w:bCs/>
        </w:rPr>
      </w:pPr>
    </w:p>
    <w:p w14:paraId="397D81F3" w14:textId="0CAED4BC" w:rsidR="004D072D" w:rsidRDefault="004D072D" w:rsidP="00627861">
      <w:pPr>
        <w:pStyle w:val="Default"/>
        <w:tabs>
          <w:tab w:val="left" w:pos="2835"/>
        </w:tabs>
        <w:jc w:val="both"/>
        <w:rPr>
          <w:bCs/>
        </w:rPr>
      </w:pPr>
      <w:r>
        <w:rPr>
          <w:bCs/>
        </w:rPr>
        <w:t>6:</w:t>
      </w:r>
      <w:r w:rsidR="007427F7">
        <w:rPr>
          <w:bCs/>
        </w:rPr>
        <w:t>00</w:t>
      </w:r>
      <w:r w:rsidR="00230A89" w:rsidRPr="000D68E3">
        <w:rPr>
          <w:bCs/>
        </w:rPr>
        <w:t xml:space="preserve">PM </w:t>
      </w:r>
      <w:r>
        <w:rPr>
          <w:bCs/>
        </w:rPr>
        <w:t>– 7:</w:t>
      </w:r>
      <w:r w:rsidR="000D3236">
        <w:rPr>
          <w:bCs/>
        </w:rPr>
        <w:t>15</w:t>
      </w:r>
      <w:r>
        <w:rPr>
          <w:bCs/>
        </w:rPr>
        <w:t>PM</w:t>
      </w:r>
      <w:r w:rsidR="001D442E" w:rsidRPr="000D68E3">
        <w:rPr>
          <w:bCs/>
        </w:rPr>
        <w:tab/>
      </w:r>
      <w:r w:rsidR="00602841" w:rsidRPr="000D68E3">
        <w:rPr>
          <w:bCs/>
          <w:i/>
        </w:rPr>
        <w:t>Drinks</w:t>
      </w:r>
      <w:r w:rsidR="00C8425D">
        <w:rPr>
          <w:bCs/>
          <w:i/>
        </w:rPr>
        <w:t xml:space="preserve"> </w:t>
      </w:r>
      <w:r w:rsidR="006C3AFD">
        <w:rPr>
          <w:bCs/>
          <w:i/>
        </w:rPr>
        <w:t>R</w:t>
      </w:r>
      <w:r w:rsidR="00C8425D">
        <w:rPr>
          <w:bCs/>
          <w:i/>
        </w:rPr>
        <w:t>eception</w:t>
      </w:r>
      <w:r w:rsidR="000F7656">
        <w:rPr>
          <w:bCs/>
          <w:i/>
        </w:rPr>
        <w:t xml:space="preserve"> </w:t>
      </w:r>
      <w:r>
        <w:rPr>
          <w:bCs/>
        </w:rPr>
        <w:t xml:space="preserve">– </w:t>
      </w:r>
      <w:proofErr w:type="spellStart"/>
      <w:r w:rsidR="000F7656" w:rsidRPr="000F7656">
        <w:rPr>
          <w:bCs/>
        </w:rPr>
        <w:t>Turl</w:t>
      </w:r>
      <w:proofErr w:type="spellEnd"/>
      <w:r w:rsidR="000F7656" w:rsidRPr="000F7656">
        <w:rPr>
          <w:bCs/>
        </w:rPr>
        <w:t xml:space="preserve"> Street Kitchen, </w:t>
      </w:r>
      <w:proofErr w:type="spellStart"/>
      <w:r w:rsidR="000F7656" w:rsidRPr="000F7656">
        <w:rPr>
          <w:bCs/>
        </w:rPr>
        <w:t>Turl</w:t>
      </w:r>
      <w:proofErr w:type="spellEnd"/>
      <w:r w:rsidR="000F7656" w:rsidRPr="000F7656">
        <w:rPr>
          <w:bCs/>
        </w:rPr>
        <w:t xml:space="preserve"> Street</w:t>
      </w:r>
    </w:p>
    <w:p w14:paraId="5B978A9A" w14:textId="77777777" w:rsidR="00A45821" w:rsidRDefault="00A45821" w:rsidP="00627861">
      <w:pPr>
        <w:pStyle w:val="Default"/>
        <w:tabs>
          <w:tab w:val="left" w:pos="2835"/>
        </w:tabs>
        <w:jc w:val="both"/>
        <w:rPr>
          <w:bCs/>
        </w:rPr>
      </w:pPr>
    </w:p>
    <w:p w14:paraId="1EEF070B" w14:textId="70E0FAD5" w:rsidR="004D072D" w:rsidRDefault="004D072D" w:rsidP="00627861">
      <w:pPr>
        <w:pStyle w:val="Default"/>
        <w:tabs>
          <w:tab w:val="left" w:pos="2835"/>
        </w:tabs>
        <w:jc w:val="both"/>
        <w:rPr>
          <w:bCs/>
        </w:rPr>
      </w:pPr>
      <w:r>
        <w:rPr>
          <w:bCs/>
        </w:rPr>
        <w:t>7:</w:t>
      </w:r>
      <w:r w:rsidR="007427F7">
        <w:rPr>
          <w:bCs/>
        </w:rPr>
        <w:t>15</w:t>
      </w:r>
      <w:r>
        <w:rPr>
          <w:bCs/>
        </w:rPr>
        <w:t>PM</w:t>
      </w:r>
      <w:r>
        <w:rPr>
          <w:bCs/>
        </w:rPr>
        <w:tab/>
      </w:r>
      <w:r w:rsidRPr="004D072D">
        <w:rPr>
          <w:bCs/>
          <w:i/>
        </w:rPr>
        <w:t>Informal Dinner</w:t>
      </w:r>
      <w:r>
        <w:rPr>
          <w:bCs/>
        </w:rPr>
        <w:t xml:space="preserve"> – </w:t>
      </w:r>
      <w:proofErr w:type="spellStart"/>
      <w:r w:rsidR="000F7656" w:rsidRPr="000F7656">
        <w:rPr>
          <w:bCs/>
        </w:rPr>
        <w:t>Turl</w:t>
      </w:r>
      <w:proofErr w:type="spellEnd"/>
      <w:r w:rsidR="000F7656" w:rsidRPr="000F7656">
        <w:rPr>
          <w:bCs/>
        </w:rPr>
        <w:t xml:space="preserve"> Street Kitchen, </w:t>
      </w:r>
      <w:proofErr w:type="spellStart"/>
      <w:r w:rsidR="000F7656" w:rsidRPr="000F7656">
        <w:rPr>
          <w:bCs/>
        </w:rPr>
        <w:t>Turl</w:t>
      </w:r>
      <w:proofErr w:type="spellEnd"/>
      <w:r w:rsidR="000F7656" w:rsidRPr="000F7656">
        <w:rPr>
          <w:bCs/>
        </w:rPr>
        <w:t xml:space="preserve"> Street</w:t>
      </w:r>
    </w:p>
    <w:p w14:paraId="14D62875" w14:textId="443B07B9" w:rsidR="00D36E68" w:rsidRPr="00D36E68" w:rsidRDefault="00D36E68" w:rsidP="00627861">
      <w:pPr>
        <w:pStyle w:val="Default"/>
        <w:tabs>
          <w:tab w:val="left" w:pos="2835"/>
        </w:tabs>
        <w:jc w:val="both"/>
        <w:rPr>
          <w:bCs/>
          <w:i/>
        </w:rPr>
      </w:pPr>
      <w:r>
        <w:rPr>
          <w:bCs/>
        </w:rPr>
        <w:tab/>
      </w:r>
      <w:r w:rsidRPr="00D36E68">
        <w:rPr>
          <w:bCs/>
          <w:i/>
        </w:rPr>
        <w:t>Dress Code: casual</w:t>
      </w:r>
    </w:p>
    <w:p w14:paraId="4E380525" w14:textId="77777777" w:rsidR="009B69EE" w:rsidRPr="000D68E3" w:rsidRDefault="009B69EE">
      <w:pPr>
        <w:spacing w:after="0" w:line="240" w:lineRule="auto"/>
        <w:rPr>
          <w:bCs/>
          <w:i/>
          <w:color w:val="000000"/>
          <w:sz w:val="24"/>
          <w:szCs w:val="24"/>
        </w:rPr>
      </w:pPr>
      <w:r w:rsidRPr="000D68E3">
        <w:rPr>
          <w:bCs/>
          <w:i/>
        </w:rPr>
        <w:br w:type="page"/>
      </w:r>
    </w:p>
    <w:p w14:paraId="56993676" w14:textId="5FAD0C69" w:rsidR="00DB7123" w:rsidRPr="000D68E3" w:rsidRDefault="00DB7123" w:rsidP="00DB7123">
      <w:pPr>
        <w:spacing w:after="0" w:line="240" w:lineRule="auto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lastRenderedPageBreak/>
        <w:t>observers</w:t>
      </w:r>
    </w:p>
    <w:p w14:paraId="3B80C884" w14:textId="77777777" w:rsidR="00DB7123" w:rsidRDefault="00DB7123" w:rsidP="006404D8">
      <w:pPr>
        <w:pStyle w:val="Default"/>
        <w:tabs>
          <w:tab w:val="left" w:pos="2835"/>
        </w:tabs>
        <w:jc w:val="both"/>
        <w:rPr>
          <w:bCs/>
        </w:rPr>
      </w:pPr>
    </w:p>
    <w:p w14:paraId="661DFA2D" w14:textId="755FA63F" w:rsidR="00E96C02" w:rsidRDefault="00E96C02" w:rsidP="006404D8">
      <w:pPr>
        <w:pStyle w:val="Default"/>
        <w:tabs>
          <w:tab w:val="left" w:pos="2835"/>
        </w:tabs>
        <w:jc w:val="both"/>
        <w:rPr>
          <w:bCs/>
        </w:rPr>
      </w:pPr>
      <w:r w:rsidRPr="000D68E3">
        <w:rPr>
          <w:bCs/>
        </w:rPr>
        <w:t xml:space="preserve">We are </w:t>
      </w:r>
      <w:r w:rsidR="00EB389C" w:rsidRPr="008C1386">
        <w:rPr>
          <w:bCs/>
        </w:rPr>
        <w:t xml:space="preserve">delighted </w:t>
      </w:r>
      <w:r w:rsidRPr="008C1386">
        <w:rPr>
          <w:bCs/>
        </w:rPr>
        <w:t>to have the following persons present as observers:</w:t>
      </w:r>
    </w:p>
    <w:p w14:paraId="2088A5E2" w14:textId="77777777" w:rsidR="00DB7123" w:rsidRPr="008C1386" w:rsidRDefault="00DB7123" w:rsidP="006404D8">
      <w:pPr>
        <w:pStyle w:val="Default"/>
        <w:tabs>
          <w:tab w:val="left" w:pos="2835"/>
        </w:tabs>
        <w:jc w:val="both"/>
        <w:rPr>
          <w:bCs/>
        </w:rPr>
      </w:pPr>
    </w:p>
    <w:p w14:paraId="5224B62A" w14:textId="171BBD8E" w:rsidR="00EB389C" w:rsidRDefault="00CD4B7F" w:rsidP="00467AC9">
      <w:pPr>
        <w:pStyle w:val="Default"/>
        <w:numPr>
          <w:ilvl w:val="0"/>
          <w:numId w:val="23"/>
        </w:numPr>
        <w:tabs>
          <w:tab w:val="left" w:pos="2835"/>
        </w:tabs>
        <w:jc w:val="both"/>
        <w:rPr>
          <w:bCs/>
        </w:rPr>
      </w:pPr>
      <w:r>
        <w:rPr>
          <w:bCs/>
        </w:rPr>
        <w:t xml:space="preserve">The </w:t>
      </w:r>
      <w:proofErr w:type="spellStart"/>
      <w:r>
        <w:rPr>
          <w:bCs/>
        </w:rPr>
        <w:t>Rt</w:t>
      </w:r>
      <w:proofErr w:type="spellEnd"/>
      <w:r>
        <w:rPr>
          <w:bCs/>
        </w:rPr>
        <w:t xml:space="preserve"> Hon </w:t>
      </w:r>
      <w:r w:rsidR="00EB389C" w:rsidRPr="008C1386">
        <w:rPr>
          <w:bCs/>
        </w:rPr>
        <w:t xml:space="preserve">Chief Justice Beverley </w:t>
      </w:r>
      <w:proofErr w:type="spellStart"/>
      <w:r w:rsidR="00EB389C" w:rsidRPr="008C1386">
        <w:rPr>
          <w:bCs/>
        </w:rPr>
        <w:t>McLachlin</w:t>
      </w:r>
      <w:proofErr w:type="spellEnd"/>
      <w:r w:rsidR="000572C2" w:rsidRPr="008C1386">
        <w:rPr>
          <w:bCs/>
        </w:rPr>
        <w:t xml:space="preserve"> </w:t>
      </w:r>
      <w:r w:rsidR="006F684B">
        <w:rPr>
          <w:bCs/>
        </w:rPr>
        <w:t xml:space="preserve">PC </w:t>
      </w:r>
      <w:r w:rsidR="000572C2" w:rsidRPr="008C1386">
        <w:rPr>
          <w:bCs/>
        </w:rPr>
        <w:t>(Supreme Court of Canada)</w:t>
      </w:r>
    </w:p>
    <w:p w14:paraId="540D1168" w14:textId="77777777" w:rsidR="00714C86" w:rsidRDefault="00714C86" w:rsidP="00275E6B">
      <w:pPr>
        <w:pStyle w:val="Default"/>
        <w:tabs>
          <w:tab w:val="left" w:pos="2835"/>
        </w:tabs>
        <w:jc w:val="both"/>
        <w:rPr>
          <w:bCs/>
        </w:rPr>
      </w:pPr>
    </w:p>
    <w:p w14:paraId="3F5E0C24" w14:textId="47645AC0" w:rsidR="006F684B" w:rsidRDefault="00D903F7" w:rsidP="006F684B">
      <w:pPr>
        <w:pStyle w:val="Default"/>
        <w:numPr>
          <w:ilvl w:val="0"/>
          <w:numId w:val="23"/>
        </w:numPr>
        <w:tabs>
          <w:tab w:val="left" w:pos="2835"/>
        </w:tabs>
        <w:jc w:val="both"/>
        <w:rPr>
          <w:bCs/>
        </w:rPr>
      </w:pPr>
      <w:r>
        <w:rPr>
          <w:bCs/>
        </w:rPr>
        <w:t xml:space="preserve">The </w:t>
      </w:r>
      <w:proofErr w:type="spellStart"/>
      <w:r>
        <w:rPr>
          <w:bCs/>
        </w:rPr>
        <w:t>Rt</w:t>
      </w:r>
      <w:proofErr w:type="spellEnd"/>
      <w:r>
        <w:rPr>
          <w:bCs/>
        </w:rPr>
        <w:t xml:space="preserve"> Hon t</w:t>
      </w:r>
      <w:r w:rsidR="00CD4B7F">
        <w:rPr>
          <w:bCs/>
        </w:rPr>
        <w:t xml:space="preserve">he </w:t>
      </w:r>
      <w:r w:rsidR="006F684B" w:rsidRPr="000D68E3">
        <w:rPr>
          <w:bCs/>
        </w:rPr>
        <w:t>Lord Hoffmann (House of Lords</w:t>
      </w:r>
      <w:r w:rsidR="006F684B" w:rsidRPr="008C1386">
        <w:rPr>
          <w:bCs/>
        </w:rPr>
        <w:t>)</w:t>
      </w:r>
    </w:p>
    <w:p w14:paraId="64375BDC" w14:textId="77777777" w:rsidR="00714C86" w:rsidRDefault="00714C86" w:rsidP="00714C86">
      <w:pPr>
        <w:pStyle w:val="Default"/>
        <w:tabs>
          <w:tab w:val="left" w:pos="2835"/>
        </w:tabs>
        <w:ind w:left="720"/>
        <w:jc w:val="both"/>
        <w:rPr>
          <w:bCs/>
        </w:rPr>
      </w:pPr>
    </w:p>
    <w:p w14:paraId="41DDD08F" w14:textId="737D6DC5" w:rsidR="006F684B" w:rsidRDefault="006F684B" w:rsidP="006F684B">
      <w:pPr>
        <w:pStyle w:val="Default"/>
        <w:numPr>
          <w:ilvl w:val="0"/>
          <w:numId w:val="23"/>
        </w:numPr>
        <w:tabs>
          <w:tab w:val="left" w:pos="2835"/>
        </w:tabs>
        <w:jc w:val="both"/>
        <w:rPr>
          <w:bCs/>
        </w:rPr>
      </w:pPr>
      <w:r w:rsidRPr="00EB497B">
        <w:rPr>
          <w:bCs/>
        </w:rPr>
        <w:t>Mr Bill Asquith (Hart Publishing)</w:t>
      </w:r>
    </w:p>
    <w:p w14:paraId="5CBFCFF2" w14:textId="77777777" w:rsidR="00714C86" w:rsidRPr="00EB497B" w:rsidRDefault="00714C86" w:rsidP="00714C86">
      <w:pPr>
        <w:pStyle w:val="Default"/>
        <w:tabs>
          <w:tab w:val="left" w:pos="2835"/>
        </w:tabs>
        <w:ind w:left="720"/>
        <w:jc w:val="both"/>
        <w:rPr>
          <w:bCs/>
        </w:rPr>
      </w:pPr>
    </w:p>
    <w:p w14:paraId="10317908" w14:textId="34E52C3D" w:rsidR="006F684B" w:rsidRPr="00C8425D" w:rsidRDefault="006F684B" w:rsidP="006F684B">
      <w:pPr>
        <w:pStyle w:val="Default"/>
        <w:numPr>
          <w:ilvl w:val="0"/>
          <w:numId w:val="23"/>
        </w:numPr>
        <w:tabs>
          <w:tab w:val="left" w:pos="2835"/>
        </w:tabs>
        <w:jc w:val="both"/>
        <w:rPr>
          <w:bCs/>
        </w:rPr>
      </w:pPr>
      <w:r w:rsidRPr="00C8425D">
        <w:rPr>
          <w:bCs/>
        </w:rPr>
        <w:t>Professor Andrew Burrows QC (Hon) FBA DCL (Oxford)</w:t>
      </w:r>
    </w:p>
    <w:p w14:paraId="281772A1" w14:textId="77777777" w:rsidR="00714C86" w:rsidRDefault="00714C86" w:rsidP="00714C86">
      <w:pPr>
        <w:pStyle w:val="Default"/>
        <w:tabs>
          <w:tab w:val="left" w:pos="2835"/>
        </w:tabs>
        <w:ind w:left="720"/>
        <w:jc w:val="both"/>
        <w:rPr>
          <w:bCs/>
        </w:rPr>
      </w:pPr>
    </w:p>
    <w:p w14:paraId="3A85FE82" w14:textId="42E52FD6" w:rsidR="003301C5" w:rsidRPr="00B81B04" w:rsidRDefault="00275E6B" w:rsidP="003301C5">
      <w:pPr>
        <w:pStyle w:val="Default"/>
        <w:numPr>
          <w:ilvl w:val="0"/>
          <w:numId w:val="23"/>
        </w:numPr>
        <w:tabs>
          <w:tab w:val="left" w:pos="2835"/>
        </w:tabs>
        <w:jc w:val="both"/>
        <w:rPr>
          <w:bCs/>
          <w:color w:val="auto"/>
        </w:rPr>
      </w:pPr>
      <w:r w:rsidRPr="00B81B04">
        <w:rPr>
          <w:bCs/>
          <w:color w:val="auto"/>
        </w:rPr>
        <w:t>Professor Mindy Chen-Wishart (Oxford)</w:t>
      </w:r>
    </w:p>
    <w:p w14:paraId="6D68FCEE" w14:textId="77777777" w:rsidR="003301C5" w:rsidRPr="00B81B04" w:rsidRDefault="003301C5" w:rsidP="003301C5">
      <w:pPr>
        <w:pStyle w:val="Default"/>
        <w:tabs>
          <w:tab w:val="left" w:pos="2835"/>
        </w:tabs>
        <w:jc w:val="both"/>
        <w:rPr>
          <w:bCs/>
          <w:color w:val="auto"/>
        </w:rPr>
      </w:pPr>
      <w:bookmarkStart w:id="0" w:name="_GoBack"/>
      <w:bookmarkEnd w:id="0"/>
    </w:p>
    <w:p w14:paraId="239587C3" w14:textId="21565745" w:rsidR="003301C5" w:rsidRPr="00B81B04" w:rsidRDefault="003301C5" w:rsidP="00275E6B">
      <w:pPr>
        <w:pStyle w:val="Default"/>
        <w:numPr>
          <w:ilvl w:val="0"/>
          <w:numId w:val="23"/>
        </w:numPr>
        <w:tabs>
          <w:tab w:val="left" w:pos="2835"/>
        </w:tabs>
        <w:jc w:val="both"/>
        <w:rPr>
          <w:bCs/>
          <w:color w:val="auto"/>
        </w:rPr>
      </w:pPr>
      <w:r w:rsidRPr="00B81B04">
        <w:rPr>
          <w:color w:val="auto"/>
          <w:shd w:val="clear" w:color="auto" w:fill="FFFFFF"/>
        </w:rPr>
        <w:t>Mr Paul Davies (Oxford)</w:t>
      </w:r>
    </w:p>
    <w:p w14:paraId="1722AF1D" w14:textId="77777777" w:rsidR="00275E6B" w:rsidRPr="00B81B04" w:rsidRDefault="00275E6B" w:rsidP="00275E6B">
      <w:pPr>
        <w:pStyle w:val="Default"/>
        <w:tabs>
          <w:tab w:val="left" w:pos="2835"/>
        </w:tabs>
        <w:ind w:left="720"/>
        <w:jc w:val="both"/>
        <w:rPr>
          <w:bCs/>
          <w:color w:val="auto"/>
        </w:rPr>
      </w:pPr>
    </w:p>
    <w:p w14:paraId="48D2FC3E" w14:textId="3F94C990" w:rsidR="00A06CA1" w:rsidRDefault="00A06CA1" w:rsidP="00467AC9">
      <w:pPr>
        <w:pStyle w:val="Default"/>
        <w:numPr>
          <w:ilvl w:val="0"/>
          <w:numId w:val="23"/>
        </w:numPr>
        <w:tabs>
          <w:tab w:val="left" w:pos="2835"/>
        </w:tabs>
        <w:jc w:val="both"/>
        <w:rPr>
          <w:bCs/>
        </w:rPr>
      </w:pPr>
      <w:r>
        <w:rPr>
          <w:bCs/>
        </w:rPr>
        <w:t>Ms Eleni Katsampouka (Oxford)</w:t>
      </w:r>
    </w:p>
    <w:p w14:paraId="4A0563A4" w14:textId="7FD5C331" w:rsidR="00A06CA1" w:rsidRDefault="00A06CA1" w:rsidP="00A06CA1">
      <w:pPr>
        <w:pStyle w:val="Default"/>
        <w:tabs>
          <w:tab w:val="left" w:pos="2835"/>
        </w:tabs>
        <w:jc w:val="both"/>
        <w:rPr>
          <w:bCs/>
        </w:rPr>
      </w:pPr>
    </w:p>
    <w:p w14:paraId="379934ED" w14:textId="7AA86A80" w:rsidR="00F57906" w:rsidRDefault="00EB389C" w:rsidP="00F57906">
      <w:pPr>
        <w:pStyle w:val="Default"/>
        <w:numPr>
          <w:ilvl w:val="0"/>
          <w:numId w:val="23"/>
        </w:numPr>
        <w:tabs>
          <w:tab w:val="left" w:pos="2835"/>
        </w:tabs>
        <w:jc w:val="both"/>
        <w:rPr>
          <w:bCs/>
        </w:rPr>
      </w:pPr>
      <w:r w:rsidRPr="008C1386">
        <w:rPr>
          <w:bCs/>
        </w:rPr>
        <w:t>Mr</w:t>
      </w:r>
      <w:r w:rsidRPr="000D68E3">
        <w:rPr>
          <w:bCs/>
        </w:rPr>
        <w:t xml:space="preserve"> Frank McArdle</w:t>
      </w:r>
    </w:p>
    <w:p w14:paraId="21A68EB8" w14:textId="77777777" w:rsidR="00F63ECE" w:rsidRDefault="00F63ECE" w:rsidP="00F63ECE">
      <w:pPr>
        <w:pStyle w:val="Default"/>
        <w:tabs>
          <w:tab w:val="left" w:pos="2835"/>
        </w:tabs>
        <w:ind w:left="720"/>
        <w:jc w:val="both"/>
        <w:rPr>
          <w:bCs/>
        </w:rPr>
      </w:pPr>
    </w:p>
    <w:p w14:paraId="090697CD" w14:textId="0B7BA646" w:rsidR="00F63ECE" w:rsidRDefault="00F63ECE" w:rsidP="00F57906">
      <w:pPr>
        <w:pStyle w:val="Default"/>
        <w:numPr>
          <w:ilvl w:val="0"/>
          <w:numId w:val="23"/>
        </w:numPr>
        <w:tabs>
          <w:tab w:val="left" w:pos="2835"/>
        </w:tabs>
        <w:jc w:val="both"/>
        <w:rPr>
          <w:bCs/>
        </w:rPr>
      </w:pPr>
      <w:r>
        <w:rPr>
          <w:bCs/>
        </w:rPr>
        <w:t>Mr Nicholas McBride (Cambridge)</w:t>
      </w:r>
    </w:p>
    <w:p w14:paraId="2A0AA610" w14:textId="77777777" w:rsidR="00F57906" w:rsidRPr="00F57906" w:rsidRDefault="00F57906" w:rsidP="00F57906">
      <w:pPr>
        <w:pStyle w:val="Default"/>
        <w:tabs>
          <w:tab w:val="left" w:pos="2835"/>
        </w:tabs>
        <w:jc w:val="both"/>
        <w:rPr>
          <w:bCs/>
        </w:rPr>
      </w:pPr>
    </w:p>
    <w:p w14:paraId="1CA9C28C" w14:textId="5AB9E1A5" w:rsidR="00F57906" w:rsidRDefault="00F57906" w:rsidP="00467AC9">
      <w:pPr>
        <w:pStyle w:val="Default"/>
        <w:numPr>
          <w:ilvl w:val="0"/>
          <w:numId w:val="23"/>
        </w:numPr>
        <w:tabs>
          <w:tab w:val="left" w:pos="2835"/>
        </w:tabs>
        <w:jc w:val="both"/>
        <w:rPr>
          <w:bCs/>
        </w:rPr>
      </w:pPr>
      <w:r>
        <w:rPr>
          <w:bCs/>
        </w:rPr>
        <w:t xml:space="preserve">Dr Ewan </w:t>
      </w:r>
      <w:proofErr w:type="spellStart"/>
      <w:r>
        <w:rPr>
          <w:bCs/>
        </w:rPr>
        <w:t>McGaughey</w:t>
      </w:r>
      <w:proofErr w:type="spellEnd"/>
      <w:r>
        <w:rPr>
          <w:bCs/>
        </w:rPr>
        <w:t xml:space="preserve"> (KCL)</w:t>
      </w:r>
    </w:p>
    <w:p w14:paraId="2E397E01" w14:textId="77777777" w:rsidR="00F57906" w:rsidRDefault="00F57906" w:rsidP="00F57906">
      <w:pPr>
        <w:pStyle w:val="Default"/>
        <w:tabs>
          <w:tab w:val="left" w:pos="2835"/>
        </w:tabs>
        <w:jc w:val="both"/>
        <w:rPr>
          <w:bCs/>
        </w:rPr>
      </w:pPr>
    </w:p>
    <w:p w14:paraId="74F36ED0" w14:textId="6B3E0396" w:rsidR="00275E6B" w:rsidRPr="00275E6B" w:rsidRDefault="00CC6733" w:rsidP="00275E6B">
      <w:pPr>
        <w:pStyle w:val="Default"/>
        <w:numPr>
          <w:ilvl w:val="0"/>
          <w:numId w:val="23"/>
        </w:numPr>
        <w:tabs>
          <w:tab w:val="left" w:pos="2835"/>
        </w:tabs>
        <w:jc w:val="both"/>
        <w:rPr>
          <w:bCs/>
        </w:rPr>
      </w:pPr>
      <w:r>
        <w:rPr>
          <w:bCs/>
        </w:rPr>
        <w:t>Mr Marcus Moore (Oxford)</w:t>
      </w:r>
    </w:p>
    <w:p w14:paraId="451C863B" w14:textId="77777777" w:rsidR="00275E6B" w:rsidRDefault="00275E6B" w:rsidP="00275E6B">
      <w:pPr>
        <w:pStyle w:val="Default"/>
        <w:tabs>
          <w:tab w:val="left" w:pos="2835"/>
        </w:tabs>
        <w:ind w:left="720"/>
        <w:jc w:val="both"/>
        <w:rPr>
          <w:bCs/>
        </w:rPr>
      </w:pPr>
    </w:p>
    <w:p w14:paraId="7CB3374B" w14:textId="27A738B1" w:rsidR="00275E6B" w:rsidRPr="00275E6B" w:rsidRDefault="00275E6B" w:rsidP="00275E6B">
      <w:pPr>
        <w:pStyle w:val="Default"/>
        <w:numPr>
          <w:ilvl w:val="0"/>
          <w:numId w:val="23"/>
        </w:numPr>
        <w:tabs>
          <w:tab w:val="left" w:pos="2835"/>
        </w:tabs>
        <w:jc w:val="both"/>
        <w:rPr>
          <w:bCs/>
        </w:rPr>
      </w:pPr>
      <w:r w:rsidRPr="00275E6B">
        <w:rPr>
          <w:bCs/>
        </w:rPr>
        <w:t>Professor Donal Nolan (Oxford)</w:t>
      </w:r>
    </w:p>
    <w:p w14:paraId="5BE4625A" w14:textId="69EABC9D" w:rsidR="00A06CA1" w:rsidRDefault="00A06CA1" w:rsidP="00A06CA1">
      <w:pPr>
        <w:pStyle w:val="Default"/>
        <w:tabs>
          <w:tab w:val="left" w:pos="2835"/>
        </w:tabs>
        <w:jc w:val="both"/>
        <w:rPr>
          <w:bCs/>
        </w:rPr>
      </w:pPr>
    </w:p>
    <w:p w14:paraId="1A9E5712" w14:textId="38B8E0B3" w:rsidR="00A06CA1" w:rsidRPr="00C8425D" w:rsidRDefault="00A06CA1" w:rsidP="00467AC9">
      <w:pPr>
        <w:pStyle w:val="Default"/>
        <w:numPr>
          <w:ilvl w:val="0"/>
          <w:numId w:val="23"/>
        </w:numPr>
        <w:tabs>
          <w:tab w:val="left" w:pos="2835"/>
        </w:tabs>
        <w:jc w:val="both"/>
        <w:rPr>
          <w:bCs/>
        </w:rPr>
      </w:pPr>
      <w:r>
        <w:rPr>
          <w:bCs/>
        </w:rPr>
        <w:t>Mr Along Ying (Oxford)</w:t>
      </w:r>
    </w:p>
    <w:p w14:paraId="7D59D563" w14:textId="77777777" w:rsidR="00714C86" w:rsidRPr="006F684B" w:rsidRDefault="00714C86" w:rsidP="00714C86">
      <w:pPr>
        <w:pStyle w:val="Default"/>
        <w:tabs>
          <w:tab w:val="left" w:pos="2835"/>
        </w:tabs>
        <w:ind w:left="720"/>
        <w:jc w:val="both"/>
        <w:rPr>
          <w:bCs/>
        </w:rPr>
      </w:pPr>
    </w:p>
    <w:p w14:paraId="57D91DFA" w14:textId="77777777" w:rsidR="009C7D43" w:rsidRDefault="009C7D43" w:rsidP="009C7D43">
      <w:pPr>
        <w:pStyle w:val="PargrafodaLista"/>
        <w:rPr>
          <w:bCs/>
        </w:rPr>
      </w:pPr>
    </w:p>
    <w:p w14:paraId="38380308" w14:textId="77777777" w:rsidR="009C7D43" w:rsidRPr="00DF2C51" w:rsidRDefault="009C7D43" w:rsidP="009C7D43">
      <w:pPr>
        <w:pStyle w:val="Default"/>
        <w:tabs>
          <w:tab w:val="left" w:pos="2835"/>
        </w:tabs>
        <w:jc w:val="both"/>
        <w:rPr>
          <w:bCs/>
        </w:rPr>
      </w:pPr>
    </w:p>
    <w:sectPr w:rsidR="009C7D43" w:rsidRPr="00DF2C51" w:rsidSect="003E27E5"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287AC2" w14:textId="77777777" w:rsidR="0067346B" w:rsidRDefault="0067346B" w:rsidP="00512EA8">
      <w:pPr>
        <w:spacing w:after="0" w:line="240" w:lineRule="auto"/>
      </w:pPr>
      <w:r>
        <w:separator/>
      </w:r>
    </w:p>
  </w:endnote>
  <w:endnote w:type="continuationSeparator" w:id="0">
    <w:p w14:paraId="5821DE88" w14:textId="77777777" w:rsidR="0067346B" w:rsidRDefault="0067346B" w:rsidP="00512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3148825"/>
      <w:docPartObj>
        <w:docPartGallery w:val="Page Numbers (Bottom of Page)"/>
        <w:docPartUnique/>
      </w:docPartObj>
    </w:sdtPr>
    <w:sdtEndPr/>
    <w:sdtContent>
      <w:p w14:paraId="0838051B" w14:textId="1B9C66C2" w:rsidR="00EC1C0E" w:rsidRDefault="00EC1C0E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1B0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8289BAC" w14:textId="77777777" w:rsidR="00EC1C0E" w:rsidRDefault="00EC1C0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0D1A42" w14:textId="77777777" w:rsidR="0067346B" w:rsidRDefault="0067346B" w:rsidP="00512EA8">
      <w:pPr>
        <w:spacing w:after="0" w:line="240" w:lineRule="auto"/>
      </w:pPr>
      <w:r>
        <w:separator/>
      </w:r>
    </w:p>
  </w:footnote>
  <w:footnote w:type="continuationSeparator" w:id="0">
    <w:p w14:paraId="32A505DC" w14:textId="77777777" w:rsidR="0067346B" w:rsidRDefault="0067346B" w:rsidP="00512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D0830" w14:textId="6D7A4D2A" w:rsidR="00EC1C0E" w:rsidRDefault="003E27E5" w:rsidP="003E27E5">
    <w:pPr>
      <w:pStyle w:val="Cabealho"/>
      <w:tabs>
        <w:tab w:val="left" w:pos="3180"/>
        <w:tab w:val="left" w:pos="3660"/>
        <w:tab w:val="right" w:pos="9070"/>
      </w:tabs>
    </w:pPr>
    <w:r>
      <w:tab/>
    </w:r>
    <w:r>
      <w:tab/>
    </w:r>
    <w:r>
      <w:tab/>
    </w:r>
    <w:r>
      <w:tab/>
    </w:r>
  </w:p>
  <w:p w14:paraId="0F1FF035" w14:textId="77777777" w:rsidR="00EC1C0E" w:rsidRDefault="00EC1C0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94FEF" w14:textId="7D60FFF5" w:rsidR="003E27E5" w:rsidRDefault="003E27E5" w:rsidP="003E27E5">
    <w:pPr>
      <w:pStyle w:val="Cabealho"/>
      <w:ind w:left="4513" w:hanging="4513"/>
      <w:jc w:val="right"/>
    </w:pPr>
    <w:r w:rsidRPr="00103722">
      <w:rPr>
        <w:noProof/>
        <w:sz w:val="24"/>
        <w:szCs w:val="24"/>
        <w:lang w:val="pt-PT" w:eastAsia="pt-PT"/>
      </w:rPr>
      <w:drawing>
        <wp:inline distT="0" distB="0" distL="0" distR="0" wp14:anchorId="0D48594F" wp14:editId="2B96F68E">
          <wp:extent cx="2102485" cy="1000760"/>
          <wp:effectExtent l="19050" t="0" r="0" b="0"/>
          <wp:docPr id="1" name="Picture 1" descr="cid:image001.png@01CEEF5F.A36CEF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CEEF5F.A36CEF4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2485" cy="1000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53545"/>
    <w:multiLevelType w:val="hybridMultilevel"/>
    <w:tmpl w:val="E2CE9356"/>
    <w:lvl w:ilvl="0" w:tplc="C700C4D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987CB9"/>
    <w:multiLevelType w:val="hybridMultilevel"/>
    <w:tmpl w:val="538E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5719B2"/>
    <w:multiLevelType w:val="hybridMultilevel"/>
    <w:tmpl w:val="74CC1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7D5FE3"/>
    <w:multiLevelType w:val="hybridMultilevel"/>
    <w:tmpl w:val="C436EE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1E31D8"/>
    <w:multiLevelType w:val="hybridMultilevel"/>
    <w:tmpl w:val="BDBC8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7946B7"/>
    <w:multiLevelType w:val="hybridMultilevel"/>
    <w:tmpl w:val="726E5E2E"/>
    <w:lvl w:ilvl="0" w:tplc="99BAEE8E">
      <w:start w:val="1"/>
      <w:numFmt w:val="decimal"/>
      <w:lvlText w:val="(%1)"/>
      <w:lvlJc w:val="left"/>
      <w:pPr>
        <w:ind w:left="645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0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392A"/>
    <w:rsid w:val="00025019"/>
    <w:rsid w:val="00025A4F"/>
    <w:rsid w:val="000327B5"/>
    <w:rsid w:val="00052282"/>
    <w:rsid w:val="00052CAE"/>
    <w:rsid w:val="000572C2"/>
    <w:rsid w:val="0007212E"/>
    <w:rsid w:val="000812F3"/>
    <w:rsid w:val="000B20A9"/>
    <w:rsid w:val="000D3236"/>
    <w:rsid w:val="000D44C6"/>
    <w:rsid w:val="000D68E3"/>
    <w:rsid w:val="000E0CDC"/>
    <w:rsid w:val="000E2527"/>
    <w:rsid w:val="000F495D"/>
    <w:rsid w:val="000F7656"/>
    <w:rsid w:val="00103722"/>
    <w:rsid w:val="001038F6"/>
    <w:rsid w:val="001073E9"/>
    <w:rsid w:val="001116D0"/>
    <w:rsid w:val="00127AE9"/>
    <w:rsid w:val="001303ED"/>
    <w:rsid w:val="00133795"/>
    <w:rsid w:val="001379C5"/>
    <w:rsid w:val="001600F4"/>
    <w:rsid w:val="00163991"/>
    <w:rsid w:val="001656B2"/>
    <w:rsid w:val="00176E32"/>
    <w:rsid w:val="001774EE"/>
    <w:rsid w:val="00190EB5"/>
    <w:rsid w:val="0019496A"/>
    <w:rsid w:val="001A04DF"/>
    <w:rsid w:val="001B7337"/>
    <w:rsid w:val="001D0D8D"/>
    <w:rsid w:val="001D3CC7"/>
    <w:rsid w:val="001D442E"/>
    <w:rsid w:val="001E11F1"/>
    <w:rsid w:val="001E2307"/>
    <w:rsid w:val="002014FE"/>
    <w:rsid w:val="00230A89"/>
    <w:rsid w:val="002346D3"/>
    <w:rsid w:val="0024742C"/>
    <w:rsid w:val="00261A64"/>
    <w:rsid w:val="002621EC"/>
    <w:rsid w:val="002679E2"/>
    <w:rsid w:val="002719D3"/>
    <w:rsid w:val="00275E6B"/>
    <w:rsid w:val="00280A71"/>
    <w:rsid w:val="00291C67"/>
    <w:rsid w:val="002A2BF8"/>
    <w:rsid w:val="002A791B"/>
    <w:rsid w:val="002B1B7E"/>
    <w:rsid w:val="002B1D63"/>
    <w:rsid w:val="002C268C"/>
    <w:rsid w:val="002E2295"/>
    <w:rsid w:val="002F30D6"/>
    <w:rsid w:val="00302C53"/>
    <w:rsid w:val="00317BAB"/>
    <w:rsid w:val="003301C5"/>
    <w:rsid w:val="00346D37"/>
    <w:rsid w:val="003602D3"/>
    <w:rsid w:val="00390C03"/>
    <w:rsid w:val="00395BC6"/>
    <w:rsid w:val="00396C34"/>
    <w:rsid w:val="003972B6"/>
    <w:rsid w:val="003A07CC"/>
    <w:rsid w:val="003B7748"/>
    <w:rsid w:val="003C06B8"/>
    <w:rsid w:val="003C2B47"/>
    <w:rsid w:val="003C52FE"/>
    <w:rsid w:val="003E27E5"/>
    <w:rsid w:val="004009B8"/>
    <w:rsid w:val="004014E4"/>
    <w:rsid w:val="00407F2D"/>
    <w:rsid w:val="004136CF"/>
    <w:rsid w:val="00437924"/>
    <w:rsid w:val="00441B11"/>
    <w:rsid w:val="0045403E"/>
    <w:rsid w:val="00466B4A"/>
    <w:rsid w:val="00467AC9"/>
    <w:rsid w:val="00470666"/>
    <w:rsid w:val="0048201A"/>
    <w:rsid w:val="004A6D6C"/>
    <w:rsid w:val="004B3528"/>
    <w:rsid w:val="004C40BE"/>
    <w:rsid w:val="004D072D"/>
    <w:rsid w:val="004E1A62"/>
    <w:rsid w:val="004E4C14"/>
    <w:rsid w:val="004E65BE"/>
    <w:rsid w:val="00502C27"/>
    <w:rsid w:val="00512EA8"/>
    <w:rsid w:val="00525CCD"/>
    <w:rsid w:val="00537EBF"/>
    <w:rsid w:val="00566686"/>
    <w:rsid w:val="005B2AEF"/>
    <w:rsid w:val="005B3217"/>
    <w:rsid w:val="005B43CF"/>
    <w:rsid w:val="005E1EB6"/>
    <w:rsid w:val="005F011C"/>
    <w:rsid w:val="005F0F1B"/>
    <w:rsid w:val="005F376D"/>
    <w:rsid w:val="005F5CD5"/>
    <w:rsid w:val="00602841"/>
    <w:rsid w:val="00603512"/>
    <w:rsid w:val="00606F14"/>
    <w:rsid w:val="00607775"/>
    <w:rsid w:val="00610D95"/>
    <w:rsid w:val="00612117"/>
    <w:rsid w:val="00622D1E"/>
    <w:rsid w:val="00623A2D"/>
    <w:rsid w:val="00627861"/>
    <w:rsid w:val="0063093E"/>
    <w:rsid w:val="006404D8"/>
    <w:rsid w:val="0067346B"/>
    <w:rsid w:val="00676089"/>
    <w:rsid w:val="00691462"/>
    <w:rsid w:val="006B077D"/>
    <w:rsid w:val="006C3AFD"/>
    <w:rsid w:val="006C4DE7"/>
    <w:rsid w:val="006E4873"/>
    <w:rsid w:val="006F113F"/>
    <w:rsid w:val="006F3BD2"/>
    <w:rsid w:val="006F684B"/>
    <w:rsid w:val="00706919"/>
    <w:rsid w:val="00710F75"/>
    <w:rsid w:val="00714C86"/>
    <w:rsid w:val="00717CC3"/>
    <w:rsid w:val="00723DB8"/>
    <w:rsid w:val="007376AA"/>
    <w:rsid w:val="007427F7"/>
    <w:rsid w:val="00760EF2"/>
    <w:rsid w:val="0077089E"/>
    <w:rsid w:val="007774BC"/>
    <w:rsid w:val="00790349"/>
    <w:rsid w:val="007A319F"/>
    <w:rsid w:val="007C62E1"/>
    <w:rsid w:val="008106C1"/>
    <w:rsid w:val="00810C7A"/>
    <w:rsid w:val="008153A5"/>
    <w:rsid w:val="0081767F"/>
    <w:rsid w:val="008305CB"/>
    <w:rsid w:val="00842B24"/>
    <w:rsid w:val="00856B9B"/>
    <w:rsid w:val="008603D4"/>
    <w:rsid w:val="00872A44"/>
    <w:rsid w:val="0087692A"/>
    <w:rsid w:val="00897258"/>
    <w:rsid w:val="008A6495"/>
    <w:rsid w:val="008C1386"/>
    <w:rsid w:val="008F2684"/>
    <w:rsid w:val="00901FDE"/>
    <w:rsid w:val="00916870"/>
    <w:rsid w:val="00932FEA"/>
    <w:rsid w:val="00950284"/>
    <w:rsid w:val="00961E91"/>
    <w:rsid w:val="009704F0"/>
    <w:rsid w:val="00981D5B"/>
    <w:rsid w:val="00991599"/>
    <w:rsid w:val="009950F7"/>
    <w:rsid w:val="009B2532"/>
    <w:rsid w:val="009B2C8C"/>
    <w:rsid w:val="009B69EE"/>
    <w:rsid w:val="009C11BB"/>
    <w:rsid w:val="009C3A57"/>
    <w:rsid w:val="009C3F4A"/>
    <w:rsid w:val="009C677E"/>
    <w:rsid w:val="009C7D43"/>
    <w:rsid w:val="009D6CC7"/>
    <w:rsid w:val="009F4B31"/>
    <w:rsid w:val="00A06CA1"/>
    <w:rsid w:val="00A325B9"/>
    <w:rsid w:val="00A3481F"/>
    <w:rsid w:val="00A45821"/>
    <w:rsid w:val="00A63E0A"/>
    <w:rsid w:val="00A65949"/>
    <w:rsid w:val="00A911FA"/>
    <w:rsid w:val="00AA7CD3"/>
    <w:rsid w:val="00AC347D"/>
    <w:rsid w:val="00AC666F"/>
    <w:rsid w:val="00AC7A98"/>
    <w:rsid w:val="00AD6D95"/>
    <w:rsid w:val="00AF6394"/>
    <w:rsid w:val="00B15493"/>
    <w:rsid w:val="00B25C37"/>
    <w:rsid w:val="00B37371"/>
    <w:rsid w:val="00B65BC2"/>
    <w:rsid w:val="00B66079"/>
    <w:rsid w:val="00B81B04"/>
    <w:rsid w:val="00B95D76"/>
    <w:rsid w:val="00B96DC7"/>
    <w:rsid w:val="00BB0890"/>
    <w:rsid w:val="00BB50B8"/>
    <w:rsid w:val="00BB695F"/>
    <w:rsid w:val="00BC2C4F"/>
    <w:rsid w:val="00BC2FB3"/>
    <w:rsid w:val="00BC6E5F"/>
    <w:rsid w:val="00BD1066"/>
    <w:rsid w:val="00BE207C"/>
    <w:rsid w:val="00C16BB3"/>
    <w:rsid w:val="00C32E1B"/>
    <w:rsid w:val="00C3392A"/>
    <w:rsid w:val="00C33A67"/>
    <w:rsid w:val="00C62BF2"/>
    <w:rsid w:val="00C67C02"/>
    <w:rsid w:val="00C710AB"/>
    <w:rsid w:val="00C75C89"/>
    <w:rsid w:val="00C77134"/>
    <w:rsid w:val="00C77FFD"/>
    <w:rsid w:val="00C8425D"/>
    <w:rsid w:val="00C955A4"/>
    <w:rsid w:val="00CA6D72"/>
    <w:rsid w:val="00CC21B3"/>
    <w:rsid w:val="00CC6733"/>
    <w:rsid w:val="00CD338C"/>
    <w:rsid w:val="00CD4B7F"/>
    <w:rsid w:val="00CD784D"/>
    <w:rsid w:val="00CE7BFC"/>
    <w:rsid w:val="00CF3E16"/>
    <w:rsid w:val="00D03F41"/>
    <w:rsid w:val="00D12EF5"/>
    <w:rsid w:val="00D36E68"/>
    <w:rsid w:val="00D37785"/>
    <w:rsid w:val="00D6599B"/>
    <w:rsid w:val="00D81C4D"/>
    <w:rsid w:val="00D903F7"/>
    <w:rsid w:val="00DA3E38"/>
    <w:rsid w:val="00DB7123"/>
    <w:rsid w:val="00DD1928"/>
    <w:rsid w:val="00DD40D0"/>
    <w:rsid w:val="00DF2C51"/>
    <w:rsid w:val="00E13C4C"/>
    <w:rsid w:val="00E20B76"/>
    <w:rsid w:val="00E3128F"/>
    <w:rsid w:val="00E41117"/>
    <w:rsid w:val="00E4227B"/>
    <w:rsid w:val="00E51225"/>
    <w:rsid w:val="00E66F01"/>
    <w:rsid w:val="00E96C02"/>
    <w:rsid w:val="00EA2BA1"/>
    <w:rsid w:val="00EB389C"/>
    <w:rsid w:val="00EC1C0E"/>
    <w:rsid w:val="00EE0903"/>
    <w:rsid w:val="00EF267B"/>
    <w:rsid w:val="00EF2AC8"/>
    <w:rsid w:val="00EF51CB"/>
    <w:rsid w:val="00F232F2"/>
    <w:rsid w:val="00F46881"/>
    <w:rsid w:val="00F46DFC"/>
    <w:rsid w:val="00F54EC4"/>
    <w:rsid w:val="00F55A56"/>
    <w:rsid w:val="00F57906"/>
    <w:rsid w:val="00F63ECE"/>
    <w:rsid w:val="00F74F2F"/>
    <w:rsid w:val="00F76A11"/>
    <w:rsid w:val="00F92B60"/>
    <w:rsid w:val="00FA0A1E"/>
    <w:rsid w:val="00FC46D4"/>
    <w:rsid w:val="00FC7EB7"/>
    <w:rsid w:val="00FE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8FD7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/>
    <w:lsdException w:name="Default Paragraph Font" w:uiPriority="1"/>
    <w:lsdException w:name="Subtitl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8F6"/>
    <w:pPr>
      <w:spacing w:after="200" w:line="276" w:lineRule="auto"/>
    </w:pPr>
  </w:style>
  <w:style w:type="paragraph" w:styleId="Cabealho1">
    <w:name w:val="heading 1"/>
    <w:basedOn w:val="Normal"/>
    <w:link w:val="Cabealho1Carcter"/>
    <w:uiPriority w:val="9"/>
    <w:qFormat/>
    <w:rsid w:val="001038F6"/>
    <w:pPr>
      <w:tabs>
        <w:tab w:val="left" w:pos="284"/>
        <w:tab w:val="left" w:pos="567"/>
        <w:tab w:val="left" w:pos="851"/>
        <w:tab w:val="left" w:pos="1134"/>
      </w:tabs>
      <w:spacing w:after="0" w:line="240" w:lineRule="auto"/>
      <w:jc w:val="center"/>
      <w:outlineLvl w:val="0"/>
    </w:pPr>
    <w:rPr>
      <w:sz w:val="24"/>
      <w:szCs w:val="24"/>
    </w:rPr>
  </w:style>
  <w:style w:type="paragraph" w:styleId="Cabealho2">
    <w:name w:val="heading 2"/>
    <w:basedOn w:val="Normal"/>
    <w:link w:val="Cabealho2Carcter"/>
    <w:uiPriority w:val="9"/>
    <w:qFormat/>
    <w:rsid w:val="001038F6"/>
    <w:pPr>
      <w:tabs>
        <w:tab w:val="left" w:pos="284"/>
        <w:tab w:val="left" w:pos="567"/>
        <w:tab w:val="left" w:pos="851"/>
        <w:tab w:val="left" w:pos="1134"/>
      </w:tabs>
      <w:spacing w:after="0" w:line="240" w:lineRule="auto"/>
      <w:jc w:val="center"/>
      <w:outlineLvl w:val="1"/>
    </w:pPr>
    <w:rPr>
      <w:i/>
      <w:sz w:val="24"/>
      <w:szCs w:val="24"/>
    </w:rPr>
  </w:style>
  <w:style w:type="paragraph" w:styleId="Cabealho3">
    <w:name w:val="heading 3"/>
    <w:aliases w:val="Heading 10"/>
    <w:basedOn w:val="Normal"/>
    <w:next w:val="Normal"/>
    <w:link w:val="Cabealho3Carcter"/>
    <w:unhideWhenUsed/>
    <w:qFormat/>
    <w:rsid w:val="001038F6"/>
    <w:pPr>
      <w:tabs>
        <w:tab w:val="left" w:pos="284"/>
        <w:tab w:val="left" w:pos="567"/>
        <w:tab w:val="left" w:pos="851"/>
        <w:tab w:val="left" w:pos="1134"/>
      </w:tabs>
      <w:spacing w:after="0" w:line="240" w:lineRule="auto"/>
      <w:jc w:val="both"/>
      <w:outlineLvl w:val="2"/>
    </w:pPr>
    <w:rPr>
      <w:b/>
      <w:sz w:val="24"/>
      <w:szCs w:val="24"/>
    </w:rPr>
  </w:style>
  <w:style w:type="paragraph" w:styleId="Cabealho4">
    <w:name w:val="heading 4"/>
    <w:basedOn w:val="Normal"/>
    <w:next w:val="Normal"/>
    <w:link w:val="Cabealho4Carcter"/>
    <w:semiHidden/>
    <w:unhideWhenUsed/>
    <w:qFormat/>
    <w:locked/>
    <w:rsid w:val="009C677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cter"/>
    <w:semiHidden/>
    <w:unhideWhenUsed/>
    <w:qFormat/>
    <w:locked/>
    <w:rsid w:val="009C677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link w:val="Cabealho6Carcter"/>
    <w:semiHidden/>
    <w:unhideWhenUsed/>
    <w:qFormat/>
    <w:locked/>
    <w:rsid w:val="009C677E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abealho7">
    <w:name w:val="heading 7"/>
    <w:basedOn w:val="Normal"/>
    <w:next w:val="Normal"/>
    <w:link w:val="Cabealho7Carcter"/>
    <w:semiHidden/>
    <w:unhideWhenUsed/>
    <w:qFormat/>
    <w:locked/>
    <w:rsid w:val="009C677E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abealho8">
    <w:name w:val="heading 8"/>
    <w:basedOn w:val="Normal"/>
    <w:next w:val="Normal"/>
    <w:link w:val="Cabealho8Carcter"/>
    <w:semiHidden/>
    <w:unhideWhenUsed/>
    <w:qFormat/>
    <w:locked/>
    <w:rsid w:val="009C677E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9">
    <w:name w:val="heading 9"/>
    <w:basedOn w:val="Normal"/>
    <w:next w:val="Normal"/>
    <w:link w:val="Cabealho9Carcter"/>
    <w:semiHidden/>
    <w:unhideWhenUsed/>
    <w:qFormat/>
    <w:locked/>
    <w:rsid w:val="009C677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link w:val="Cabealho1"/>
    <w:uiPriority w:val="9"/>
    <w:rsid w:val="001038F6"/>
    <w:rPr>
      <w:sz w:val="24"/>
      <w:szCs w:val="24"/>
    </w:rPr>
  </w:style>
  <w:style w:type="character" w:customStyle="1" w:styleId="Heading1Char1">
    <w:name w:val="Heading 1 Char1"/>
    <w:uiPriority w:val="99"/>
    <w:locked/>
    <w:rsid w:val="009C677E"/>
    <w:rPr>
      <w:rFonts w:ascii="Times New Roman" w:eastAsia="Times New Roman" w:hAnsi="Times New Roman" w:cs="Times New Roman"/>
      <w:b/>
      <w:caps/>
      <w:color w:val="000000"/>
      <w:kern w:val="36"/>
      <w:sz w:val="32"/>
      <w:szCs w:val="20"/>
      <w:lang w:eastAsia="en-GB"/>
    </w:rPr>
  </w:style>
  <w:style w:type="character" w:customStyle="1" w:styleId="Cabealho2Carcter">
    <w:name w:val="Cabeçalho 2 Carácter"/>
    <w:link w:val="Cabealho2"/>
    <w:uiPriority w:val="9"/>
    <w:rsid w:val="001038F6"/>
    <w:rPr>
      <w:i/>
      <w:sz w:val="24"/>
      <w:szCs w:val="24"/>
    </w:rPr>
  </w:style>
  <w:style w:type="character" w:customStyle="1" w:styleId="Heading2Char1">
    <w:name w:val="Heading 2 Char1"/>
    <w:uiPriority w:val="99"/>
    <w:locked/>
    <w:rsid w:val="009C677E"/>
    <w:rPr>
      <w:rFonts w:ascii="Times New Roman" w:eastAsia="Times New Roman" w:hAnsi="Times New Roman" w:cs="Times New Roman"/>
      <w:b/>
      <w:color w:val="000000"/>
      <w:sz w:val="24"/>
      <w:szCs w:val="20"/>
      <w:lang w:eastAsia="en-GB"/>
    </w:rPr>
  </w:style>
  <w:style w:type="character" w:customStyle="1" w:styleId="Cabealho3Carcter">
    <w:name w:val="Cabeçalho 3 Carácter"/>
    <w:aliases w:val="Heading 10 Carácter"/>
    <w:link w:val="Cabealho3"/>
    <w:rsid w:val="001038F6"/>
    <w:rPr>
      <w:b/>
      <w:sz w:val="24"/>
      <w:szCs w:val="24"/>
    </w:rPr>
  </w:style>
  <w:style w:type="character" w:customStyle="1" w:styleId="Cabealho4Carcter">
    <w:name w:val="Cabeçalho 4 Carácter"/>
    <w:basedOn w:val="Tipodeletrapredefinidodopargrafo"/>
    <w:link w:val="Cabealho4"/>
    <w:semiHidden/>
    <w:rsid w:val="009C677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abealho5Carcter">
    <w:name w:val="Cabeçalho 5 Carácter"/>
    <w:basedOn w:val="Tipodeletrapredefinidodopargrafo"/>
    <w:link w:val="Cabealho5"/>
    <w:semiHidden/>
    <w:rsid w:val="009C677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abealho6Carcter">
    <w:name w:val="Cabeçalho 6 Carácter"/>
    <w:basedOn w:val="Tipodeletrapredefinidodopargrafo"/>
    <w:link w:val="Cabealho6"/>
    <w:semiHidden/>
    <w:rsid w:val="009C677E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Cabealho7Carcter">
    <w:name w:val="Cabeçalho 7 Carácter"/>
    <w:basedOn w:val="Tipodeletrapredefinidodopargrafo"/>
    <w:link w:val="Cabealho7"/>
    <w:semiHidden/>
    <w:rsid w:val="009C677E"/>
    <w:rPr>
      <w:rFonts w:asciiTheme="minorHAnsi" w:eastAsiaTheme="minorEastAsia" w:hAnsiTheme="minorHAnsi" w:cstheme="minorBidi"/>
      <w:sz w:val="24"/>
      <w:szCs w:val="24"/>
    </w:rPr>
  </w:style>
  <w:style w:type="character" w:customStyle="1" w:styleId="Cabealho8Carcter">
    <w:name w:val="Cabeçalho 8 Carácter"/>
    <w:basedOn w:val="Tipodeletrapredefinidodopargrafo"/>
    <w:link w:val="Cabealho8"/>
    <w:semiHidden/>
    <w:rsid w:val="009C677E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abealho9Carcter">
    <w:name w:val="Cabeçalho 9 Carácter"/>
    <w:basedOn w:val="Tipodeletrapredefinidodopargrafo"/>
    <w:link w:val="Cabealho9"/>
    <w:semiHidden/>
    <w:rsid w:val="009C677E"/>
    <w:rPr>
      <w:rFonts w:asciiTheme="majorHAnsi" w:eastAsiaTheme="majorEastAsia" w:hAnsiTheme="majorHAnsi" w:cstheme="majorBidi"/>
      <w:sz w:val="22"/>
      <w:szCs w:val="22"/>
    </w:rPr>
  </w:style>
  <w:style w:type="paragraph" w:styleId="Ttulo">
    <w:name w:val="Title"/>
    <w:basedOn w:val="Normal"/>
    <w:link w:val="TtuloCarcter"/>
    <w:uiPriority w:val="99"/>
    <w:rsid w:val="009C677E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TtuloCarcter">
    <w:name w:val="Título Carácter"/>
    <w:basedOn w:val="Tipodeletrapredefinidodopargrafo"/>
    <w:link w:val="Ttulo"/>
    <w:uiPriority w:val="99"/>
    <w:rsid w:val="009C677E"/>
    <w:rPr>
      <w:rFonts w:ascii="Arial" w:eastAsia="Times New Roman" w:hAnsi="Arial" w:cs="Arial"/>
      <w:b/>
      <w:bCs/>
      <w:kern w:val="28"/>
      <w:sz w:val="32"/>
      <w:szCs w:val="32"/>
      <w:lang w:eastAsia="en-GB"/>
    </w:rPr>
  </w:style>
  <w:style w:type="paragraph" w:styleId="Subttulo">
    <w:name w:val="Subtitle"/>
    <w:basedOn w:val="Normal"/>
    <w:link w:val="SubttuloCarcter"/>
    <w:uiPriority w:val="99"/>
    <w:rsid w:val="009C677E"/>
    <w:pPr>
      <w:spacing w:after="60"/>
      <w:jc w:val="center"/>
      <w:outlineLvl w:val="1"/>
    </w:pPr>
    <w:rPr>
      <w:rFonts w:ascii="Arial" w:eastAsia="Times New Roman" w:hAnsi="Arial" w:cs="Arial"/>
    </w:rPr>
  </w:style>
  <w:style w:type="character" w:customStyle="1" w:styleId="SubttuloCarcter">
    <w:name w:val="Subtítulo Carácter"/>
    <w:basedOn w:val="Tipodeletrapredefinidodopargrafo"/>
    <w:link w:val="Subttulo"/>
    <w:uiPriority w:val="99"/>
    <w:rsid w:val="009C677E"/>
    <w:rPr>
      <w:rFonts w:ascii="Arial" w:eastAsia="Times New Roman" w:hAnsi="Arial" w:cs="Arial"/>
      <w:sz w:val="24"/>
      <w:szCs w:val="24"/>
      <w:lang w:eastAsia="en-GB"/>
    </w:rPr>
  </w:style>
  <w:style w:type="character" w:styleId="Forte">
    <w:name w:val="Strong"/>
    <w:uiPriority w:val="22"/>
    <w:qFormat/>
    <w:rsid w:val="001038F6"/>
    <w:rPr>
      <w:b/>
      <w:bCs/>
    </w:rPr>
  </w:style>
  <w:style w:type="character" w:styleId="nfase">
    <w:name w:val="Emphasis"/>
    <w:uiPriority w:val="20"/>
    <w:qFormat/>
    <w:rsid w:val="001038F6"/>
    <w:rPr>
      <w:i/>
      <w:iCs/>
    </w:rPr>
  </w:style>
  <w:style w:type="paragraph" w:styleId="SemEspaamento">
    <w:name w:val="No Spacing"/>
    <w:uiPriority w:val="99"/>
    <w:rsid w:val="009C677E"/>
  </w:style>
  <w:style w:type="paragraph" w:styleId="PargrafodaLista">
    <w:name w:val="List Paragraph"/>
    <w:basedOn w:val="Normal"/>
    <w:uiPriority w:val="34"/>
    <w:qFormat/>
    <w:rsid w:val="001038F6"/>
    <w:pPr>
      <w:ind w:left="720"/>
      <w:contextualSpacing/>
    </w:pPr>
  </w:style>
  <w:style w:type="paragraph" w:customStyle="1" w:styleId="Default">
    <w:name w:val="Default"/>
    <w:rsid w:val="00BB695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603512"/>
    <w:rPr>
      <w:sz w:val="18"/>
      <w:szCs w:val="18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603512"/>
    <w:pPr>
      <w:spacing w:line="240" w:lineRule="auto"/>
    </w:pPr>
    <w:rPr>
      <w:sz w:val="24"/>
      <w:szCs w:val="24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603512"/>
    <w:rPr>
      <w:sz w:val="24"/>
      <w:szCs w:val="24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603512"/>
    <w:rPr>
      <w:b/>
      <w:bCs/>
      <w:sz w:val="20"/>
      <w:szCs w:val="20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603512"/>
    <w:rPr>
      <w:b/>
      <w:bCs/>
      <w:sz w:val="24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0351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03512"/>
    <w:rPr>
      <w:rFonts w:ascii="Lucida Grande" w:hAnsi="Lucida Grande" w:cs="Lucida Grande"/>
      <w:sz w:val="18"/>
      <w:szCs w:val="18"/>
    </w:rPr>
  </w:style>
  <w:style w:type="paragraph" w:styleId="Cabealho">
    <w:name w:val="header"/>
    <w:basedOn w:val="Normal"/>
    <w:link w:val="CabealhoCarcter"/>
    <w:uiPriority w:val="99"/>
    <w:unhideWhenUsed/>
    <w:rsid w:val="00512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12EA8"/>
  </w:style>
  <w:style w:type="paragraph" w:styleId="Rodap">
    <w:name w:val="footer"/>
    <w:basedOn w:val="Normal"/>
    <w:link w:val="RodapCarcter"/>
    <w:uiPriority w:val="99"/>
    <w:unhideWhenUsed/>
    <w:rsid w:val="00512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12EA8"/>
  </w:style>
  <w:style w:type="paragraph" w:styleId="Textosimples">
    <w:name w:val="Plain Text"/>
    <w:basedOn w:val="Normal"/>
    <w:link w:val="TextosimplesCarcter"/>
    <w:uiPriority w:val="99"/>
    <w:unhideWhenUsed/>
    <w:rsid w:val="00C16BB3"/>
    <w:pPr>
      <w:spacing w:after="0" w:line="240" w:lineRule="auto"/>
    </w:pPr>
    <w:rPr>
      <w:rFonts w:ascii="Calibri" w:eastAsiaTheme="minorEastAsia" w:hAnsi="Calibri" w:cs="Consolas"/>
      <w:sz w:val="22"/>
      <w:szCs w:val="21"/>
      <w:lang w:eastAsia="en-GB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rsid w:val="00C16BB3"/>
    <w:rPr>
      <w:rFonts w:ascii="Calibri" w:eastAsiaTheme="minorEastAsia" w:hAnsi="Calibri" w:cs="Consolas"/>
      <w:sz w:val="22"/>
      <w:szCs w:val="21"/>
      <w:lang w:eastAsia="en-GB"/>
    </w:rPr>
  </w:style>
  <w:style w:type="paragraph" w:customStyle="1" w:styleId="Body5">
    <w:name w:val="Body .5"/>
    <w:basedOn w:val="Normal"/>
    <w:qFormat/>
    <w:rsid w:val="001D3CC7"/>
    <w:pPr>
      <w:spacing w:after="0" w:line="360" w:lineRule="auto"/>
      <w:ind w:firstLine="720"/>
      <w:jc w:val="both"/>
    </w:pPr>
    <w:rPr>
      <w:rFonts w:asciiTheme="minorHAnsi" w:eastAsiaTheme="minorEastAsia" w:hAnsiTheme="minorHAnsi" w:cstheme="minorBidi"/>
      <w:sz w:val="24"/>
      <w:szCs w:val="24"/>
      <w:lang w:val="en-US" w:eastAsia="ja-JP"/>
    </w:rPr>
  </w:style>
  <w:style w:type="paragraph" w:styleId="Reviso">
    <w:name w:val="Revision"/>
    <w:hidden/>
    <w:uiPriority w:val="99"/>
    <w:semiHidden/>
    <w:rsid w:val="00346D37"/>
  </w:style>
  <w:style w:type="character" w:styleId="Hiperligao">
    <w:name w:val="Hyperlink"/>
    <w:basedOn w:val="Tipodeletrapredefinidodopargrafo"/>
    <w:uiPriority w:val="99"/>
    <w:semiHidden/>
    <w:unhideWhenUsed/>
    <w:rsid w:val="009C7D43"/>
    <w:rPr>
      <w:color w:val="0000FF"/>
      <w:u w:val="single"/>
    </w:rPr>
  </w:style>
  <w:style w:type="character" w:customStyle="1" w:styleId="apple-converted-space">
    <w:name w:val="apple-converted-space"/>
    <w:basedOn w:val="Tipodeletrapredefinidodopargrafo"/>
    <w:rsid w:val="00F579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F28EA.50B4AC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437</Words>
  <Characters>2361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Goudkamp</dc:creator>
  <cp:lastModifiedBy>Ines Veloso</cp:lastModifiedBy>
  <cp:revision>166</cp:revision>
  <cp:lastPrinted>2016-01-07T15:02:00Z</cp:lastPrinted>
  <dcterms:created xsi:type="dcterms:W3CDTF">2012-11-22T15:18:00Z</dcterms:created>
  <dcterms:modified xsi:type="dcterms:W3CDTF">2016-01-07T15:11:00Z</dcterms:modified>
</cp:coreProperties>
</file>